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2D2E61" w14:textId="77777777" w:rsidR="00F33CA6" w:rsidRDefault="00000000">
      <w:pPr>
        <w:pStyle w:val="Bezodstpw"/>
        <w:spacing w:line="276" w:lineRule="auto"/>
        <w:jc w:val="center"/>
        <w:rPr>
          <w:b/>
        </w:rPr>
      </w:pPr>
      <w:r>
        <w:rPr>
          <w:b/>
        </w:rPr>
        <w:t xml:space="preserve">U M O W A </w:t>
      </w:r>
    </w:p>
    <w:p w14:paraId="1F590E37" w14:textId="77777777" w:rsidR="00F33CA6" w:rsidRDefault="00F33CA6">
      <w:pPr>
        <w:spacing w:line="276" w:lineRule="auto"/>
        <w:jc w:val="center"/>
        <w:rPr>
          <w:b/>
          <w:bCs/>
        </w:rPr>
      </w:pPr>
    </w:p>
    <w:p w14:paraId="368318B1" w14:textId="6B77A67A" w:rsidR="00F33CA6" w:rsidRDefault="00000000">
      <w:pPr>
        <w:spacing w:line="276" w:lineRule="auto"/>
        <w:jc w:val="both"/>
      </w:pPr>
      <w:r>
        <w:t xml:space="preserve">z dnia </w:t>
      </w:r>
      <w:r w:rsidR="00ED4D7A">
        <w:t>……………….</w:t>
      </w:r>
      <w:r>
        <w:t>, zawarta w Białymstoku pomiędzy:</w:t>
      </w:r>
    </w:p>
    <w:p w14:paraId="5E57076E" w14:textId="77777777" w:rsidR="00F33CA6" w:rsidRDefault="00F33CA6">
      <w:pPr>
        <w:spacing w:line="276" w:lineRule="auto"/>
        <w:jc w:val="both"/>
      </w:pPr>
    </w:p>
    <w:p w14:paraId="4BC4EB97" w14:textId="77777777" w:rsidR="00F33CA6" w:rsidRDefault="00000000">
      <w:pPr>
        <w:spacing w:line="276" w:lineRule="auto"/>
        <w:jc w:val="both"/>
      </w:pPr>
      <w:r>
        <w:rPr>
          <w:b/>
          <w:bCs/>
        </w:rPr>
        <w:t>Skarbem Państwa - Archiwum Państwowe w Białymstoku</w:t>
      </w:r>
      <w:r>
        <w:t>, ul. Adama Mickiewicza 101, z siedzibą 15-257 Białystok, NIP 542-25-37-624, reprezentowanym przez Marka Kietlińskiego – Dyrektora, zwanym dalej „</w:t>
      </w:r>
      <w:r>
        <w:rPr>
          <w:b/>
          <w:bCs/>
        </w:rPr>
        <w:t>Zamawiającym</w:t>
      </w:r>
      <w:r>
        <w:t>”,</w:t>
      </w:r>
    </w:p>
    <w:p w14:paraId="5C8ED785" w14:textId="77777777" w:rsidR="00F33CA6" w:rsidRDefault="00F33CA6">
      <w:pPr>
        <w:spacing w:line="276" w:lineRule="auto"/>
      </w:pPr>
    </w:p>
    <w:p w14:paraId="6EEEF715" w14:textId="77777777" w:rsidR="00F33CA6" w:rsidRDefault="00000000">
      <w:pPr>
        <w:spacing w:line="276" w:lineRule="auto"/>
      </w:pPr>
      <w:r>
        <w:t>a</w:t>
      </w:r>
    </w:p>
    <w:p w14:paraId="6089E4CD" w14:textId="77777777" w:rsidR="00F33CA6" w:rsidRDefault="00F33CA6">
      <w:pPr>
        <w:spacing w:line="276" w:lineRule="auto"/>
        <w:jc w:val="both"/>
      </w:pPr>
    </w:p>
    <w:p w14:paraId="251B7633" w14:textId="7CFB2210" w:rsidR="00F33CA6" w:rsidRDefault="00ED4D7A">
      <w:pPr>
        <w:spacing w:line="276" w:lineRule="auto"/>
        <w:jc w:val="both"/>
      </w:pPr>
      <w:r>
        <w:rPr>
          <w:b/>
          <w:bCs/>
        </w:rPr>
        <w:t>………………………………………………………………………………………………………..</w:t>
      </w:r>
      <w:r w:rsidR="00000000">
        <w:t xml:space="preserve">, </w:t>
      </w:r>
      <w:r w:rsidR="00000000">
        <w:rPr>
          <w:bCs/>
        </w:rPr>
        <w:t xml:space="preserve">wpisaną do Rejestru Przedsiębiorców Krajowego Rejestru Sądowego prowadzonego przez </w:t>
      </w:r>
      <w:r w:rsidR="00000000" w:rsidRPr="00ED4D7A">
        <w:rPr>
          <w:bCs/>
        </w:rPr>
        <w:t>.......................</w:t>
      </w:r>
      <w:r w:rsidR="00000000">
        <w:rPr>
          <w:bCs/>
        </w:rPr>
        <w:t xml:space="preserve"> pod nr KRS </w:t>
      </w:r>
      <w:r w:rsidR="00000000" w:rsidRPr="00ED4D7A">
        <w:rPr>
          <w:bCs/>
        </w:rPr>
        <w:t>.............,</w:t>
      </w:r>
      <w:r w:rsidR="00000000">
        <w:rPr>
          <w:bCs/>
        </w:rPr>
        <w:t xml:space="preserve"> NIP </w:t>
      </w:r>
      <w:r>
        <w:rPr>
          <w:bCs/>
        </w:rPr>
        <w:t>………………..</w:t>
      </w:r>
      <w:r w:rsidR="00000000">
        <w:rPr>
          <w:bCs/>
        </w:rPr>
        <w:t xml:space="preserve">, nr REGON </w:t>
      </w:r>
      <w:r>
        <w:rPr>
          <w:bCs/>
        </w:rPr>
        <w:t>………………</w:t>
      </w:r>
      <w:r w:rsidR="00000000">
        <w:rPr>
          <w:bCs/>
        </w:rPr>
        <w:t>, reprezentowaną  przez:</w:t>
      </w:r>
    </w:p>
    <w:p w14:paraId="29924152" w14:textId="1FA08FB9" w:rsidR="00F33CA6" w:rsidRDefault="00ED4D7A">
      <w:pPr>
        <w:spacing w:line="276" w:lineRule="auto"/>
        <w:jc w:val="both"/>
      </w:pPr>
      <w:r>
        <w:rPr>
          <w:bCs/>
        </w:rPr>
        <w:t>……………………</w:t>
      </w:r>
      <w:r w:rsidR="00000000">
        <w:rPr>
          <w:bCs/>
        </w:rPr>
        <w:t xml:space="preserve"> – </w:t>
      </w:r>
      <w:r>
        <w:rPr>
          <w:bCs/>
        </w:rPr>
        <w:t>………………………</w:t>
      </w:r>
      <w:r w:rsidR="00000000">
        <w:rPr>
          <w:bCs/>
        </w:rPr>
        <w:t>,</w:t>
      </w:r>
    </w:p>
    <w:p w14:paraId="6AE0A281" w14:textId="77777777" w:rsidR="00F33CA6" w:rsidRDefault="00000000">
      <w:pPr>
        <w:spacing w:after="113" w:line="276" w:lineRule="auto"/>
        <w:jc w:val="both"/>
      </w:pPr>
      <w:r>
        <w:rPr>
          <w:rFonts w:cs="Times New Roman"/>
          <w:color w:val="000000"/>
          <w:lang/>
        </w:rPr>
        <w:t>zwaną dalej „</w:t>
      </w:r>
      <w:r>
        <w:rPr>
          <w:rFonts w:cs="Times New Roman"/>
          <w:b/>
          <w:bCs/>
          <w:color w:val="000000"/>
          <w:lang/>
        </w:rPr>
        <w:t>Wykonawcą</w:t>
      </w:r>
      <w:r>
        <w:rPr>
          <w:rFonts w:cs="Times New Roman"/>
          <w:color w:val="000000"/>
          <w:lang/>
        </w:rPr>
        <w:t>”</w:t>
      </w:r>
    </w:p>
    <w:p w14:paraId="46C72626" w14:textId="77777777" w:rsidR="00F33CA6" w:rsidRDefault="00F33CA6">
      <w:pPr>
        <w:spacing w:line="276" w:lineRule="auto"/>
        <w:jc w:val="both"/>
      </w:pPr>
    </w:p>
    <w:p w14:paraId="610F603C" w14:textId="26E7CEA3" w:rsidR="00F33CA6" w:rsidRDefault="00000000">
      <w:pPr>
        <w:spacing w:after="113" w:line="276" w:lineRule="auto"/>
        <w:jc w:val="both"/>
      </w:pPr>
      <w:r>
        <w:rPr>
          <w:rFonts w:eastAsia="Times New Roman" w:cs="Times New Roman"/>
          <w:i/>
          <w:iCs/>
          <w:color w:val="000000"/>
          <w:lang/>
        </w:rPr>
        <w:t>W wyniku wyboru oferty Wykonawcy w postępowaniu o udzielenie zamówienia publicznego, prowadzonego w trybie przetargu nieograniczonego, o którym mowa w przepisach Regulaminu udzielania w Archiwum Państwowym w Białymstoku zamówień, do których nie stosuje się ustawy Prawo zamówień publicznych, nr postępowania: DA.260.2</w:t>
      </w:r>
      <w:r w:rsidR="00ED4D7A">
        <w:rPr>
          <w:rFonts w:eastAsia="Times New Roman" w:cs="Times New Roman"/>
          <w:i/>
          <w:iCs/>
          <w:color w:val="000000"/>
          <w:lang/>
        </w:rPr>
        <w:t>4</w:t>
      </w:r>
      <w:r>
        <w:rPr>
          <w:rFonts w:eastAsia="Times New Roman" w:cs="Times New Roman"/>
          <w:i/>
          <w:iCs/>
          <w:color w:val="000000"/>
          <w:lang/>
        </w:rPr>
        <w:t>.202</w:t>
      </w:r>
      <w:r w:rsidR="00ED4D7A">
        <w:rPr>
          <w:rFonts w:eastAsia="Times New Roman" w:cs="Times New Roman"/>
          <w:i/>
          <w:iCs/>
          <w:color w:val="000000"/>
          <w:lang/>
        </w:rPr>
        <w:t>5</w:t>
      </w:r>
      <w:r>
        <w:rPr>
          <w:rFonts w:eastAsia="Times New Roman" w:cs="Times New Roman"/>
          <w:i/>
          <w:iCs/>
          <w:color w:val="000000"/>
          <w:lang/>
        </w:rPr>
        <w:t>, została zawarta umowa o następującej treści</w:t>
      </w:r>
      <w:r>
        <w:rPr>
          <w:rFonts w:cs="Times New Roman"/>
          <w:i/>
          <w:iCs/>
          <w:color w:val="000000"/>
          <w:lang/>
        </w:rPr>
        <w:t>:</w:t>
      </w:r>
    </w:p>
    <w:p w14:paraId="25EBD53C" w14:textId="77777777" w:rsidR="00F33CA6" w:rsidRDefault="00F33CA6">
      <w:pPr>
        <w:spacing w:line="276" w:lineRule="auto"/>
        <w:jc w:val="both"/>
        <w:rPr>
          <w:b/>
          <w:bCs/>
        </w:rPr>
      </w:pPr>
    </w:p>
    <w:p w14:paraId="636026CD" w14:textId="77777777" w:rsidR="00F33CA6" w:rsidRDefault="00000000">
      <w:pPr>
        <w:spacing w:line="276" w:lineRule="auto"/>
        <w:jc w:val="center"/>
        <w:rPr>
          <w:rFonts w:cs="Times New Roman"/>
          <w:b/>
          <w:bCs/>
        </w:rPr>
      </w:pPr>
      <w:r>
        <w:rPr>
          <w:rFonts w:cs="Times New Roman"/>
          <w:b/>
          <w:bCs/>
        </w:rPr>
        <w:t xml:space="preserve">§ 1 </w:t>
      </w:r>
    </w:p>
    <w:p w14:paraId="7ABD75AA" w14:textId="77777777" w:rsidR="00F33CA6" w:rsidRDefault="00000000">
      <w:pPr>
        <w:spacing w:line="276" w:lineRule="auto"/>
        <w:jc w:val="center"/>
        <w:rPr>
          <w:rFonts w:cs="Times New Roman"/>
          <w:b/>
          <w:bCs/>
        </w:rPr>
      </w:pPr>
      <w:r>
        <w:rPr>
          <w:rFonts w:cs="Times New Roman"/>
          <w:b/>
          <w:bCs/>
        </w:rPr>
        <w:t>Przedmiot umowy (zamówienia)</w:t>
      </w:r>
    </w:p>
    <w:p w14:paraId="5157E9E0" w14:textId="77777777" w:rsidR="00F33CA6" w:rsidRDefault="00000000">
      <w:pPr>
        <w:spacing w:line="276" w:lineRule="auto"/>
        <w:jc w:val="both"/>
        <w:rPr>
          <w:rFonts w:cs="Times New Roman"/>
        </w:rPr>
      </w:pPr>
      <w:r>
        <w:rPr>
          <w:rFonts w:cs="Times New Roman"/>
        </w:rPr>
        <w:t>1. Zamawiający zleca, a Wykonawca zobowiązuje się do wykonania na rzecz Zamawiającego na zasadach wynikających z Umowy usług pielęgnacji zieleni oraz utrzymania czystości na zewnętrznym terenie posesji siedziby Archiwum Państwowego w Białymstoku przy ul. Mickiewicza 101 w Białymstoku, działki oznaczone numerem ewidencyjnym 762/60, 762/63 oraz 762/75, obręb 21, o powierzchni 0,47 ha.</w:t>
      </w:r>
    </w:p>
    <w:p w14:paraId="34B41E9A" w14:textId="77777777" w:rsidR="00F33CA6" w:rsidRDefault="00000000">
      <w:pPr>
        <w:spacing w:line="276" w:lineRule="auto"/>
        <w:jc w:val="both"/>
        <w:rPr>
          <w:rFonts w:cs="Times New Roman"/>
        </w:rPr>
      </w:pPr>
      <w:r>
        <w:rPr>
          <w:rFonts w:cs="Times New Roman"/>
        </w:rPr>
        <w:t>2. Zakres usług (przedmiot umowy), o których mowa w ust. 1 obejmuje:</w:t>
      </w:r>
    </w:p>
    <w:p w14:paraId="7D06C6D1" w14:textId="77777777" w:rsidR="00F33CA6" w:rsidRDefault="00000000">
      <w:pPr>
        <w:pStyle w:val="Akapitzlist"/>
        <w:spacing w:line="276" w:lineRule="auto"/>
        <w:ind w:left="283"/>
      </w:pPr>
      <w:r>
        <w:rPr>
          <w:b/>
          <w:bCs/>
        </w:rPr>
        <w:t>2.1. w okresie wiosna-jesień (marzec - listopad)</w:t>
      </w:r>
    </w:p>
    <w:p w14:paraId="08064E12" w14:textId="77777777" w:rsidR="00F33CA6" w:rsidRDefault="00000000">
      <w:r>
        <w:t>I. Trawniki (powierzchnia 1500m2):</w:t>
      </w:r>
    </w:p>
    <w:p w14:paraId="74EDABAD" w14:textId="77777777" w:rsidR="00F33CA6" w:rsidRDefault="00000000">
      <w:pPr>
        <w:numPr>
          <w:ilvl w:val="0"/>
          <w:numId w:val="3"/>
        </w:numPr>
      </w:pPr>
      <w:r>
        <w:t>koszenie - według potrzeb nie rzadziej niż raz w tygodniu w sezonie letnim, raz na dwa tygodnie w sezonie wiosna/jesień,</w:t>
      </w:r>
    </w:p>
    <w:p w14:paraId="5CE01351" w14:textId="77777777" w:rsidR="00F33CA6" w:rsidRDefault="00000000">
      <w:pPr>
        <w:numPr>
          <w:ilvl w:val="0"/>
          <w:numId w:val="3"/>
        </w:numPr>
      </w:pPr>
      <w:r>
        <w:t>nawożenie – przez cały okres wegetacyjny nawozami dostosowanymi do pory roku oraz zapotrzebowania gleby w substancje odżywcze,</w:t>
      </w:r>
    </w:p>
    <w:p w14:paraId="1B51F3DA" w14:textId="77777777" w:rsidR="00F33CA6" w:rsidRDefault="00000000">
      <w:pPr>
        <w:numPr>
          <w:ilvl w:val="0"/>
          <w:numId w:val="3"/>
        </w:numPr>
      </w:pPr>
      <w:r>
        <w:t>grabienie - liści, pozostałości roślinnych oraz uschniętej trawy, według potrzeb w szczególności w sezonie jesiennym,</w:t>
      </w:r>
    </w:p>
    <w:p w14:paraId="3204BB7A" w14:textId="77777777" w:rsidR="00F33CA6" w:rsidRDefault="00000000">
      <w:pPr>
        <w:numPr>
          <w:ilvl w:val="0"/>
          <w:numId w:val="3"/>
        </w:numPr>
      </w:pPr>
      <w:r>
        <w:t>likwidacja kretowisk - według potrzeb,</w:t>
      </w:r>
    </w:p>
    <w:p w14:paraId="7A990385" w14:textId="77777777" w:rsidR="00F33CA6" w:rsidRDefault="00000000">
      <w:pPr>
        <w:numPr>
          <w:ilvl w:val="0"/>
          <w:numId w:val="3"/>
        </w:numPr>
      </w:pPr>
      <w:r>
        <w:t>pielenie - według potrzeb nie rzadziej niż raz na miesiąc,</w:t>
      </w:r>
    </w:p>
    <w:p w14:paraId="5B28FB1A" w14:textId="77777777" w:rsidR="00F33CA6" w:rsidRDefault="00000000">
      <w:pPr>
        <w:numPr>
          <w:ilvl w:val="0"/>
          <w:numId w:val="3"/>
        </w:numPr>
      </w:pPr>
      <w:r>
        <w:t>zabiegi pielęgnacyjne (areacja, wertykulacja, opryski) -  według potrzeb nie rzadziej niż raz w sezonie,</w:t>
      </w:r>
    </w:p>
    <w:p w14:paraId="4E3602F7" w14:textId="77777777" w:rsidR="00F33CA6" w:rsidRDefault="00000000">
      <w:r>
        <w:t>II. Drzewa:</w:t>
      </w:r>
    </w:p>
    <w:p w14:paraId="091C9480" w14:textId="77777777" w:rsidR="00F33CA6" w:rsidRDefault="00000000">
      <w:pPr>
        <w:numPr>
          <w:ilvl w:val="0"/>
          <w:numId w:val="4"/>
        </w:numPr>
      </w:pPr>
      <w:r>
        <w:t>cięcie sanitarne, formujące lub prześwietlające -  według potrzeb nie rzadziej niż dwa razy w sezonie,</w:t>
      </w:r>
    </w:p>
    <w:p w14:paraId="2879B304" w14:textId="77777777" w:rsidR="00F33CA6" w:rsidRDefault="00000000">
      <w:pPr>
        <w:numPr>
          <w:ilvl w:val="0"/>
          <w:numId w:val="4"/>
        </w:numPr>
      </w:pPr>
      <w:r>
        <w:t>usuwanie odrostów - według potrzeb nie rzadziej niż raz w sezonie,</w:t>
      </w:r>
    </w:p>
    <w:p w14:paraId="5FD562FD" w14:textId="77777777" w:rsidR="00F33CA6" w:rsidRDefault="00000000">
      <w:pPr>
        <w:numPr>
          <w:ilvl w:val="0"/>
          <w:numId w:val="4"/>
        </w:numPr>
      </w:pPr>
      <w:r>
        <w:lastRenderedPageBreak/>
        <w:t>usuwanie samosiewów z korzeniem -  według potrzeb nie rzadziej niż raz w sezonie,</w:t>
      </w:r>
    </w:p>
    <w:p w14:paraId="18436924" w14:textId="77777777" w:rsidR="00F33CA6" w:rsidRDefault="00000000">
      <w:pPr>
        <w:numPr>
          <w:ilvl w:val="0"/>
          <w:numId w:val="4"/>
        </w:numPr>
      </w:pPr>
      <w:r>
        <w:t>utrzymanie mis przy drzewach (pielenie, uzupełnianie ściółki – kory średnioziarnistej) - według potrzeb nie rzadziej niż dwa razy w sezonie,</w:t>
      </w:r>
    </w:p>
    <w:p w14:paraId="6D254CC3" w14:textId="77777777" w:rsidR="00F33CA6" w:rsidRDefault="00000000">
      <w:pPr>
        <w:numPr>
          <w:ilvl w:val="0"/>
          <w:numId w:val="4"/>
        </w:numPr>
      </w:pPr>
      <w:r>
        <w:t>zabiegi pielęgnacyjne (opryski) - ochrona przeciw szkodnikom i chorobom według potrzeb nie rzadziej niż raz w sezonie.</w:t>
      </w:r>
    </w:p>
    <w:p w14:paraId="4AFEC801" w14:textId="77777777" w:rsidR="00F33CA6" w:rsidRDefault="00000000">
      <w:r>
        <w:t>III. Krzewy i rabaty:</w:t>
      </w:r>
    </w:p>
    <w:p w14:paraId="2B4BAF3F" w14:textId="77777777" w:rsidR="00F33CA6" w:rsidRDefault="00000000">
      <w:pPr>
        <w:numPr>
          <w:ilvl w:val="0"/>
          <w:numId w:val="5"/>
        </w:numPr>
      </w:pPr>
      <w:r>
        <w:t>cięcie sanitarne, formujące lub prześwietlające - według potrzeb nie rzadziej niż dwa razy w sezonie,</w:t>
      </w:r>
    </w:p>
    <w:p w14:paraId="118ED869" w14:textId="77777777" w:rsidR="00F33CA6" w:rsidRDefault="00000000">
      <w:pPr>
        <w:numPr>
          <w:ilvl w:val="0"/>
          <w:numId w:val="5"/>
        </w:numPr>
      </w:pPr>
      <w:r>
        <w:t>pielenie i usuwanie roślin niepożądanych - według potrzeb nie rzadziej niż raz na dwa tygodnie,</w:t>
      </w:r>
    </w:p>
    <w:p w14:paraId="3010E36D" w14:textId="77777777" w:rsidR="00F33CA6" w:rsidRDefault="00000000">
      <w:pPr>
        <w:numPr>
          <w:ilvl w:val="0"/>
          <w:numId w:val="5"/>
        </w:numPr>
      </w:pPr>
      <w:r>
        <w:t>uzupełnianie ściółki (kory średnioziarnistej) - według potrzeb nie rzadziej niż dwa razy w sezonie,</w:t>
      </w:r>
    </w:p>
    <w:p w14:paraId="12F197AE" w14:textId="77777777" w:rsidR="00F33CA6" w:rsidRDefault="00000000">
      <w:pPr>
        <w:numPr>
          <w:ilvl w:val="0"/>
          <w:numId w:val="5"/>
        </w:numPr>
      </w:pPr>
      <w:r>
        <w:t>zabiegi pielęgnacyjne (opryski) - ochrona przeciw szkodnikom i chorobom według potrzeb.</w:t>
      </w:r>
    </w:p>
    <w:p w14:paraId="5954A1D6" w14:textId="77777777" w:rsidR="00F33CA6" w:rsidRDefault="00000000">
      <w:r>
        <w:t>IV. System nawadniający</w:t>
      </w:r>
    </w:p>
    <w:p w14:paraId="1ED16E5A" w14:textId="77777777" w:rsidR="00F33CA6" w:rsidRDefault="00000000">
      <w:pPr>
        <w:numPr>
          <w:ilvl w:val="0"/>
          <w:numId w:val="6"/>
        </w:numPr>
      </w:pPr>
      <w:r>
        <w:t>konserwacja - wiosenne uruchomienie instalacji nawadniającej,</w:t>
      </w:r>
    </w:p>
    <w:p w14:paraId="638343D7" w14:textId="77777777" w:rsidR="00F33CA6" w:rsidRDefault="00000000">
      <w:pPr>
        <w:numPr>
          <w:ilvl w:val="0"/>
          <w:numId w:val="6"/>
        </w:numPr>
      </w:pPr>
      <w:r>
        <w:t>konserwacja - przygotowanie instalacji nawadniającej do sezonu zimowego,</w:t>
      </w:r>
    </w:p>
    <w:p w14:paraId="3DCE8472" w14:textId="77777777" w:rsidR="00F33CA6" w:rsidRDefault="00000000">
      <w:pPr>
        <w:numPr>
          <w:ilvl w:val="0"/>
          <w:numId w:val="6"/>
        </w:numPr>
      </w:pPr>
      <w:r>
        <w:t>obsługa - zmiana nastawień systemu nawadniającego dostosowana do warunków środowiskowych według potrzeb nie rzadziej raz w miesiącu po uzgodnieniu z Zamawiającym,</w:t>
      </w:r>
    </w:p>
    <w:p w14:paraId="36BBCE20" w14:textId="77777777" w:rsidR="00F33CA6" w:rsidRDefault="00000000">
      <w:pPr>
        <w:numPr>
          <w:ilvl w:val="0"/>
          <w:numId w:val="6"/>
        </w:numPr>
      </w:pPr>
      <w:r>
        <w:t>ręczne podlewanie roślin w donicach - według potrzeb.</w:t>
      </w:r>
    </w:p>
    <w:p w14:paraId="5DDF6AC1" w14:textId="77777777" w:rsidR="00F33CA6" w:rsidRDefault="00000000">
      <w:r>
        <w:t>V. Nasadzenia roślinności:</w:t>
      </w:r>
    </w:p>
    <w:p w14:paraId="5F0F52BE" w14:textId="77777777" w:rsidR="00F33CA6" w:rsidRDefault="00000000">
      <w:pPr>
        <w:numPr>
          <w:ilvl w:val="0"/>
          <w:numId w:val="7"/>
        </w:numPr>
      </w:pPr>
      <w:r>
        <w:t>wykonanie nasadzeń w donicach (3szt.) - rośliny do uzgodnienia z Zamawiającym,</w:t>
      </w:r>
    </w:p>
    <w:p w14:paraId="69E61AB0" w14:textId="77777777" w:rsidR="00F33CA6" w:rsidRDefault="00000000">
      <w:pPr>
        <w:numPr>
          <w:ilvl w:val="0"/>
          <w:numId w:val="7"/>
        </w:numPr>
      </w:pPr>
      <w:r>
        <w:t>wymiana nasadzeń (obumarcie, uszkodzenie, rabaty, bądź wskazania przez Zamawiającego nowych) w ilości 30 sztuk roślin po uzgodnieniu z Zamawiającym.</w:t>
      </w:r>
    </w:p>
    <w:p w14:paraId="3B9ABFB5" w14:textId="77777777" w:rsidR="00F33CA6" w:rsidRDefault="00000000">
      <w:r>
        <w:t>VI. Tereny utwardzone (chodniki, schody, parking):</w:t>
      </w:r>
    </w:p>
    <w:p w14:paraId="3AB96091" w14:textId="77777777" w:rsidR="00F33CA6" w:rsidRDefault="00000000">
      <w:pPr>
        <w:numPr>
          <w:ilvl w:val="0"/>
          <w:numId w:val="8"/>
        </w:numPr>
      </w:pPr>
      <w:r>
        <w:t>zamiatanie - według potrzeb nie rzadziej niż raz na tydzień,</w:t>
      </w:r>
    </w:p>
    <w:p w14:paraId="74BA5E09" w14:textId="77777777" w:rsidR="00F33CA6" w:rsidRDefault="00000000">
      <w:pPr>
        <w:numPr>
          <w:ilvl w:val="0"/>
          <w:numId w:val="8"/>
        </w:numPr>
      </w:pPr>
      <w:r>
        <w:t>odchwaszczanie - według potrzeb nie rzadziej niż raz na miesiąc,</w:t>
      </w:r>
    </w:p>
    <w:p w14:paraId="2CB6646D" w14:textId="77777777" w:rsidR="00F33CA6" w:rsidRDefault="00000000">
      <w:pPr>
        <w:numPr>
          <w:ilvl w:val="0"/>
          <w:numId w:val="8"/>
        </w:numPr>
      </w:pPr>
      <w:r>
        <w:t>usuwanie plam z substancji ciekłych (oleje silnikowe itp.) – według potrzeb, bądź na wezwanie Zamawiającego,</w:t>
      </w:r>
    </w:p>
    <w:p w14:paraId="6C376577" w14:textId="77777777" w:rsidR="00F33CA6" w:rsidRDefault="00000000">
      <w:pPr>
        <w:numPr>
          <w:ilvl w:val="0"/>
          <w:numId w:val="8"/>
        </w:numPr>
      </w:pPr>
      <w:r>
        <w:rPr>
          <w:rFonts w:cs="Times New Roman"/>
        </w:rPr>
        <w:t>opróżnianie koszy na śmieci – według potrzeb nie rzadziej niż raz na tydzień.</w:t>
      </w:r>
    </w:p>
    <w:p w14:paraId="243C6517" w14:textId="77777777" w:rsidR="00F33CA6" w:rsidRDefault="00F33CA6">
      <w:pPr>
        <w:pStyle w:val="Akapitzlist"/>
        <w:spacing w:line="276" w:lineRule="auto"/>
        <w:ind w:left="1440"/>
      </w:pPr>
    </w:p>
    <w:p w14:paraId="3BFEFBB2" w14:textId="77777777" w:rsidR="00F33CA6" w:rsidRDefault="00000000">
      <w:pPr>
        <w:pStyle w:val="Normalny1"/>
        <w:spacing w:line="276" w:lineRule="auto"/>
        <w:ind w:left="283"/>
        <w:jc w:val="both"/>
        <w:rPr>
          <w:rFonts w:hint="eastAsia"/>
        </w:rPr>
      </w:pPr>
      <w:r>
        <w:rPr>
          <w:rFonts w:ascii="Times New Roman" w:eastAsia="SimSun;宋体" w:hAnsi="Times New Roman" w:cs="Times New Roman"/>
          <w:b/>
          <w:bCs/>
          <w:kern w:val="2"/>
        </w:rPr>
        <w:t>2.2. w okresie zimowy (grudzień-luty)</w:t>
      </w:r>
    </w:p>
    <w:p w14:paraId="400ABB6C" w14:textId="77777777" w:rsidR="00F33CA6" w:rsidRDefault="00000000">
      <w:pPr>
        <w:pStyle w:val="Normalny1"/>
        <w:spacing w:line="276" w:lineRule="auto"/>
        <w:jc w:val="both"/>
        <w:rPr>
          <w:rFonts w:hint="eastAsia"/>
        </w:rPr>
      </w:pPr>
      <w:r>
        <w:rPr>
          <w:rFonts w:ascii="Times New Roman" w:eastAsia="SimSun;宋体" w:hAnsi="Times New Roman" w:cs="Times New Roman"/>
          <w:kern w:val="2"/>
        </w:rPr>
        <w:t>VII. Usuwanie śniegu i lodu z powierzchni utwardzonych (chodniki, parking i schody) w tym drogi wjazdowej (podjazd) na teren Archiwum oraz chodnika przed bramą wejścia głównego od strony ulicy Adama Mickiewicza do wysokości chodnika miejskiego. Prace powinny być powtarzane od godziny 7.30 do godziny 15.30 (z możliwością przedłużenia do godziny 18.00 nie częściej niż raz w tygodniu) w miarę potrzeby i w zależności od panujących warunków atmosferycznych oraz na każde wezwanie Zamawiającego. Pierwsze odśnieżanie i/lub posypywanie piaskiem/solą powinno być dokonane do godziny 7.30.</w:t>
      </w:r>
    </w:p>
    <w:p w14:paraId="76C4FD51" w14:textId="77777777" w:rsidR="00F33CA6" w:rsidRDefault="00F33CA6">
      <w:pPr>
        <w:pStyle w:val="Normalny1"/>
        <w:spacing w:line="276" w:lineRule="auto"/>
        <w:ind w:left="283"/>
        <w:jc w:val="both"/>
        <w:rPr>
          <w:rFonts w:ascii="Times New Roman" w:eastAsia="SimSun;宋体" w:hAnsi="Times New Roman" w:cs="Times New Roman"/>
          <w:kern w:val="2"/>
        </w:rPr>
      </w:pPr>
    </w:p>
    <w:p w14:paraId="7E36F985" w14:textId="77777777" w:rsidR="00F33CA6" w:rsidRDefault="00000000">
      <w:pPr>
        <w:pStyle w:val="Akapitzlist"/>
        <w:spacing w:line="276" w:lineRule="auto"/>
        <w:ind w:left="0"/>
      </w:pPr>
      <w:r>
        <w:t>3. Z zastrzeżeniem odrębnych postanowień niniejszej Umowy, Wykonawca zobowiązany jest do wykonywania prac określonych w ust. 2 na bieżąco i według potrzeb, z częstotliwością nie mniejszą niż wskazana w ust. 2, w celu należytej realizacji przedmiotu umowy, przy uwzględnieniu wskazań Zamawiającego.</w:t>
      </w:r>
    </w:p>
    <w:p w14:paraId="1E0F4F24" w14:textId="77777777" w:rsidR="00F33CA6" w:rsidRDefault="00000000">
      <w:pPr>
        <w:pStyle w:val="Akapitzlist"/>
        <w:spacing w:line="276" w:lineRule="auto"/>
        <w:ind w:left="0"/>
      </w:pPr>
      <w:r>
        <w:t xml:space="preserve">4. Wykonawca uprawniony jest do wykonywania przedmiotu umowy w godzinach pracy Zamawiającego tj. w dni robocze (od poniedziałku do piątku) w godzinach od 7.30 do 15.30. Zamawiający dopuszcza wykonywanie prac poza godzinami pracy Archiwum na pisemny wniosek Wykonawcy nie później niż w dniu poprzedzającym prace. W przypadku prac, które zgodnie z ust 2.2 lit. XVI będą realizowane poza godzinami pracy Zamawiającego w okresie zimowym, </w:t>
      </w:r>
      <w:r>
        <w:lastRenderedPageBreak/>
        <w:t>Zamawiający dopuszcza wykonywanie prac poza godzinami pracy bez pisemnego wniosku.  W przypadku prac, które zgodnie z ust. 2 będą realizowane wyłącznie na odrębne zlecenie Zamawiającego, Zamawiający każdorazowo wyznaczy indywidualnie termin i zakres wykonania takich prac. Prace do których wymagane jest korzystanie z energii eklektycznej udostępnionej przez Zamawiającego mogą być realizowane wyłącznie w godzinach pracy Zamawiającego tj. w dni robocze (od poniedziałku do piątku) w godzinach od 7.30 do 15.30</w:t>
      </w:r>
    </w:p>
    <w:p w14:paraId="4C5BDA3D" w14:textId="77777777" w:rsidR="00F33CA6" w:rsidRDefault="00000000">
      <w:pPr>
        <w:spacing w:line="276" w:lineRule="auto"/>
        <w:jc w:val="both"/>
        <w:rPr>
          <w:rFonts w:cs="Times New Roman"/>
        </w:rPr>
      </w:pPr>
      <w:r>
        <w:rPr>
          <w:rFonts w:cs="Times New Roman"/>
        </w:rPr>
        <w:t>5. Zamawiający ma prawo do kontroli jakości wykonywanych usług. Z przeprowadzonej kontroli zostanie sporządzony protokół.</w:t>
      </w:r>
    </w:p>
    <w:p w14:paraId="7AD03EE8" w14:textId="77777777" w:rsidR="00F33CA6" w:rsidRDefault="00000000">
      <w:pPr>
        <w:spacing w:line="276" w:lineRule="auto"/>
        <w:jc w:val="both"/>
        <w:rPr>
          <w:rFonts w:cs="Times New Roman"/>
        </w:rPr>
      </w:pPr>
      <w:r>
        <w:rPr>
          <w:rFonts w:cs="Times New Roman"/>
        </w:rPr>
        <w:t>6. Wykonawca zobowiązuje się do przyjmowania reklamacji Zamawiającego dotyczących niewykonania określonych w ust. 2 prac oraz nieprawidłowości stwierdzonych podczas kontroli, o której mowa w ust. 5. Wykonawca zobowiązany jest do usunięcia nieprawidłowości i wykonania określonych prac w terminie wyznaczonym przez Zamawiającego. W przypadku niewykonania przez Wykonawcę obowiązków określonych w zdaniu poprzednim, Zamawiający jest uprawniony do zlecenia ich wykonania osobie trzeciej na koszt i ryzyko Wykonawcy – nie wyklucza to prawa Zamawiającego do właściwej naliczenia kary umownej.</w:t>
      </w:r>
    </w:p>
    <w:p w14:paraId="220A47F0" w14:textId="77777777" w:rsidR="00F33CA6" w:rsidRDefault="00F33CA6">
      <w:pPr>
        <w:spacing w:line="276" w:lineRule="auto"/>
        <w:jc w:val="both"/>
        <w:rPr>
          <w:rFonts w:cs="Times New Roman"/>
        </w:rPr>
      </w:pPr>
    </w:p>
    <w:p w14:paraId="7F768D30" w14:textId="77777777" w:rsidR="00F33CA6" w:rsidRDefault="00000000">
      <w:pPr>
        <w:spacing w:line="276" w:lineRule="auto"/>
        <w:jc w:val="center"/>
        <w:rPr>
          <w:rFonts w:cs="Times New Roman"/>
          <w:b/>
          <w:bCs/>
        </w:rPr>
      </w:pPr>
      <w:r>
        <w:rPr>
          <w:rFonts w:cs="Times New Roman"/>
          <w:b/>
          <w:bCs/>
        </w:rPr>
        <w:t>§ 2</w:t>
      </w:r>
    </w:p>
    <w:p w14:paraId="021363D3" w14:textId="77777777" w:rsidR="00F33CA6" w:rsidRDefault="00000000">
      <w:pPr>
        <w:spacing w:line="276" w:lineRule="auto"/>
        <w:jc w:val="center"/>
        <w:rPr>
          <w:rFonts w:cs="Times New Roman"/>
          <w:b/>
          <w:bCs/>
        </w:rPr>
      </w:pPr>
      <w:r>
        <w:rPr>
          <w:rFonts w:cs="Times New Roman"/>
          <w:b/>
          <w:bCs/>
        </w:rPr>
        <w:t>Oświadczenia i zobowiązania Wykonawcy</w:t>
      </w:r>
    </w:p>
    <w:p w14:paraId="3CE95305" w14:textId="77777777" w:rsidR="00F33CA6" w:rsidRDefault="00000000">
      <w:pPr>
        <w:spacing w:line="276" w:lineRule="auto"/>
        <w:jc w:val="both"/>
        <w:rPr>
          <w:rFonts w:cs="Times New Roman"/>
        </w:rPr>
      </w:pPr>
      <w:r>
        <w:rPr>
          <w:rFonts w:cs="Times New Roman"/>
        </w:rPr>
        <w:t>1. Wykonawca oświadcza, że dysponuje niezbędnymi uprawnieniami, wiedzą, środkami, wyposażeniem, doświadczeniem i kadrami, które umożliwiają należyte i terminowe wykonanie przedmiotu umowy, a także zobowiązuje się, że dołoży najwyższej staranności, jakiej można oczekiwać od osób zajmujących się profesjonalnie tego typu działalnością przez cały okres realizacji Umowy.</w:t>
      </w:r>
    </w:p>
    <w:p w14:paraId="5E22B797" w14:textId="77777777" w:rsidR="00F33CA6" w:rsidRDefault="00000000">
      <w:pPr>
        <w:spacing w:line="276" w:lineRule="auto"/>
        <w:jc w:val="both"/>
        <w:rPr>
          <w:rFonts w:cs="Times New Roman"/>
        </w:rPr>
      </w:pPr>
      <w:r>
        <w:rPr>
          <w:rFonts w:cs="Times New Roman"/>
        </w:rPr>
        <w:t>2. Wykonawca zobowiązuje się do realizacji przedmiotu umowy z najwyższą starannością, zapewniając na terenie objętym Umową należyty ład i porządek, wykonując prace w sposób najmniej uciążliwy dla użytkowników obiektów oraz zgodnie z przepisami prawa.</w:t>
      </w:r>
    </w:p>
    <w:p w14:paraId="74EA055A" w14:textId="77777777" w:rsidR="00F33CA6" w:rsidRDefault="00000000">
      <w:pPr>
        <w:spacing w:line="276" w:lineRule="auto"/>
        <w:jc w:val="both"/>
        <w:rPr>
          <w:rFonts w:cs="Times New Roman"/>
        </w:rPr>
      </w:pPr>
      <w:r>
        <w:rPr>
          <w:rFonts w:cs="Times New Roman"/>
        </w:rPr>
        <w:t xml:space="preserve">3. Wykonawca zobowiązuje się wykonując przedmiot umowy zapewnić przestrzeganie przepisów bhp, p. poż. przez osoby skierowane do realizacji usług. </w:t>
      </w:r>
    </w:p>
    <w:p w14:paraId="50DC444E" w14:textId="77777777" w:rsidR="00F33CA6" w:rsidRDefault="00000000">
      <w:pPr>
        <w:spacing w:line="276" w:lineRule="auto"/>
        <w:jc w:val="both"/>
        <w:rPr>
          <w:rFonts w:cs="Times New Roman"/>
        </w:rPr>
      </w:pPr>
      <w:r>
        <w:rPr>
          <w:rFonts w:cs="Times New Roman"/>
        </w:rPr>
        <w:t>4. Wykonawca oświadcza, że wszystkie osoby, które będą uczestniczyły ze strony Wykonawcy, jak również ze strony jego współpracowników, kontrahentów oraz podwykonawców, w wykonywaniu czynności przewidzianych w Umowie posiadają niezbędną wiedzę i doświadczenie pozwalające na należyte wykonanie jej przedmiotu.</w:t>
      </w:r>
    </w:p>
    <w:p w14:paraId="2D3552DB" w14:textId="77777777" w:rsidR="00F33CA6" w:rsidRDefault="00000000">
      <w:pPr>
        <w:spacing w:line="276" w:lineRule="auto"/>
        <w:jc w:val="both"/>
        <w:rPr>
          <w:rFonts w:cs="Times New Roman"/>
        </w:rPr>
      </w:pPr>
      <w:r>
        <w:rPr>
          <w:rFonts w:cs="Times New Roman"/>
        </w:rPr>
        <w:t>5. Wykonawca odpowiada przed Zamawiającym za wszelkie działania i zaniechania swoich pracowników, jak również innych osób, którymi posługuje się lub przy pomocy których wykonuje przedmiot Umowy – jak za działania lub zaniechania własne.</w:t>
      </w:r>
    </w:p>
    <w:p w14:paraId="71B87253" w14:textId="77777777" w:rsidR="00F33CA6" w:rsidRDefault="00000000">
      <w:pPr>
        <w:spacing w:line="276" w:lineRule="auto"/>
        <w:jc w:val="both"/>
        <w:rPr>
          <w:rFonts w:cs="Times New Roman"/>
        </w:rPr>
      </w:pPr>
      <w:r>
        <w:rPr>
          <w:rFonts w:cs="Times New Roman"/>
        </w:rPr>
        <w:t xml:space="preserve">6. Wykonawca ponosi odpowiedzialność za wszelkie szkody w mieniu Zamawiającego oraz osób trzecich, powstałe w związku z realizacją przedmiotu umowy przez Wykonawcę oraz wskutek innych działań osób skierowanych do realizacji przedmiotu umowy przez Wykonawcę. </w:t>
      </w:r>
    </w:p>
    <w:p w14:paraId="4C06C107" w14:textId="77777777" w:rsidR="00F33CA6" w:rsidRDefault="00000000">
      <w:pPr>
        <w:spacing w:line="276" w:lineRule="auto"/>
        <w:jc w:val="both"/>
        <w:rPr>
          <w:rFonts w:cs="Times New Roman"/>
        </w:rPr>
      </w:pPr>
      <w:r>
        <w:rPr>
          <w:rFonts w:cs="Times New Roman"/>
        </w:rPr>
        <w:t>7. Wykonawca zobowiązuje się do niezwłocznego zgłaszania Zamawiającemu wszelkich szkód, usterek technicznych i innego rodzaju uszkodzeń oraz zniszczeń stwierdzonych na terenie posesji Zamawiającego.</w:t>
      </w:r>
    </w:p>
    <w:p w14:paraId="3A281285" w14:textId="77777777" w:rsidR="00F33CA6" w:rsidRDefault="00000000">
      <w:pPr>
        <w:spacing w:line="276" w:lineRule="auto"/>
        <w:jc w:val="both"/>
        <w:rPr>
          <w:rFonts w:cs="Times New Roman"/>
        </w:rPr>
      </w:pPr>
      <w:r>
        <w:rPr>
          <w:rFonts w:cs="Times New Roman"/>
        </w:rPr>
        <w:t>8. Wykonawca oświadcza i zobowiązuje się, że zrealizuje przedmiot Umowy zgodnie z dostarczanymi na bieżąco wytycznymi i wskazaniami Zamawiającego.</w:t>
      </w:r>
    </w:p>
    <w:p w14:paraId="2E5B3E27" w14:textId="77777777" w:rsidR="00F33CA6" w:rsidRDefault="00000000">
      <w:pPr>
        <w:spacing w:line="276" w:lineRule="auto"/>
        <w:jc w:val="both"/>
        <w:rPr>
          <w:rFonts w:cs="Times New Roman"/>
        </w:rPr>
      </w:pPr>
      <w:r>
        <w:rPr>
          <w:rFonts w:cs="Times New Roman"/>
        </w:rPr>
        <w:t>9. Wykonawca oświadcza, że zapoznał się z terenem posesji Zamawiającego objętym niniejszą Umową i nie wnosi żadnych zastrzeżeń.</w:t>
      </w:r>
    </w:p>
    <w:p w14:paraId="7D6C1CBB" w14:textId="77777777" w:rsidR="00F33CA6" w:rsidRDefault="00F33CA6">
      <w:pPr>
        <w:spacing w:line="276" w:lineRule="auto"/>
        <w:rPr>
          <w:rFonts w:cs="Times New Roman"/>
        </w:rPr>
      </w:pPr>
    </w:p>
    <w:p w14:paraId="37972579" w14:textId="77777777" w:rsidR="00F33CA6" w:rsidRDefault="00000000">
      <w:pPr>
        <w:spacing w:line="276" w:lineRule="auto"/>
        <w:jc w:val="center"/>
        <w:rPr>
          <w:rFonts w:cs="Times New Roman"/>
          <w:b/>
          <w:bCs/>
        </w:rPr>
      </w:pPr>
      <w:r>
        <w:rPr>
          <w:rFonts w:cs="Times New Roman"/>
          <w:b/>
          <w:bCs/>
        </w:rPr>
        <w:lastRenderedPageBreak/>
        <w:t xml:space="preserve">§ 3 </w:t>
      </w:r>
    </w:p>
    <w:p w14:paraId="3C857065" w14:textId="77777777" w:rsidR="00F33CA6" w:rsidRDefault="00000000">
      <w:pPr>
        <w:spacing w:line="276" w:lineRule="auto"/>
        <w:jc w:val="center"/>
        <w:rPr>
          <w:rFonts w:cs="Times New Roman"/>
          <w:b/>
          <w:bCs/>
        </w:rPr>
      </w:pPr>
      <w:r>
        <w:rPr>
          <w:rFonts w:cs="Times New Roman"/>
          <w:b/>
          <w:bCs/>
        </w:rPr>
        <w:t>Obowiązki Wykonawcy</w:t>
      </w:r>
    </w:p>
    <w:p w14:paraId="66359992" w14:textId="77777777" w:rsidR="00F33CA6" w:rsidRDefault="00000000">
      <w:pPr>
        <w:spacing w:line="276" w:lineRule="auto"/>
        <w:jc w:val="both"/>
        <w:rPr>
          <w:rFonts w:cs="Times New Roman"/>
        </w:rPr>
      </w:pPr>
      <w:r>
        <w:rPr>
          <w:rFonts w:cs="Times New Roman"/>
        </w:rPr>
        <w:t>1. Wykonawca zobowiązuje się wykonywać usługi określone w niniejszej Umowie używając własnych materiałów i środków o dobrej jakości, dopuszczonych do stosowania właściwymi atestami oraz przy użyciu własnego sprawnie działającego i specjalistycznego sprzętu oraz narzędzi, właściwych do danego rodzaju prac i powierzchni, zgodnie z obowiązującymi przepisami bezpieczeństwa p. poż., bhp oraz ochrony środowiska, gwarantując wysoką jakość świadczonych usług.</w:t>
      </w:r>
    </w:p>
    <w:p w14:paraId="31516FCC" w14:textId="77777777" w:rsidR="00F33CA6" w:rsidRDefault="00000000">
      <w:pPr>
        <w:spacing w:line="276" w:lineRule="auto"/>
        <w:jc w:val="both"/>
        <w:rPr>
          <w:rFonts w:cs="Times New Roman"/>
        </w:rPr>
      </w:pPr>
      <w:r>
        <w:rPr>
          <w:rFonts w:cs="Times New Roman"/>
        </w:rPr>
        <w:t>2. Osoby skierowane przez Wykonawcę do realizacji usług określonych niniejszą Umową będą wyposażone przez Wykonawcę w jednakową, estetyczną odzież.</w:t>
      </w:r>
    </w:p>
    <w:p w14:paraId="1C3AC552" w14:textId="77777777" w:rsidR="00F33CA6" w:rsidRDefault="00000000">
      <w:pPr>
        <w:spacing w:line="276" w:lineRule="auto"/>
        <w:jc w:val="both"/>
        <w:rPr>
          <w:rFonts w:cs="Times New Roman"/>
        </w:rPr>
      </w:pPr>
      <w:r>
        <w:rPr>
          <w:rFonts w:cs="Times New Roman"/>
        </w:rPr>
        <w:t>3. Wykonawca zobowiązany jest do sporządzenia i przekazania Zamawiającemu w terminie 3 dni od zawarcia niniejszej Umowy imiennego wykazu osób, które będą uczestniczyć w wykonaniu przedmiotu umowy. Wykonawca będzie na bieżąco informował o zmianach osobowych w ww. wykazie. Zamawiający uprawniony jest do niedopuszczenia do wykonywania przedmiotu umowy osób niewskazanych w ww. wykazie.</w:t>
      </w:r>
    </w:p>
    <w:p w14:paraId="15B096F6" w14:textId="77777777" w:rsidR="00F33CA6" w:rsidRDefault="00000000">
      <w:pPr>
        <w:spacing w:line="276" w:lineRule="auto"/>
        <w:jc w:val="both"/>
      </w:pPr>
      <w:r>
        <w:rPr>
          <w:rFonts w:cs="Times New Roman"/>
        </w:rPr>
        <w:t xml:space="preserve">4. </w:t>
      </w:r>
      <w:r>
        <w:rPr>
          <w:rFonts w:eastAsia="Helvetica;Arial" w:cs="Times New Roman"/>
          <w:color w:val="000000"/>
          <w:lang/>
        </w:rPr>
        <w:t>Zamawiający nie zabezpiecza Wykonawcy pomieszczeń do wykonywania obowiązków wynikających z realizacji zamówienia oraz innych środków, urządzeń, zaplecza itp. - zobowiązany jest zabezpieczyć je na własny koszt Wykonawca.</w:t>
      </w:r>
    </w:p>
    <w:p w14:paraId="329C0960" w14:textId="77777777" w:rsidR="00F33CA6" w:rsidRDefault="00000000">
      <w:pPr>
        <w:spacing w:line="276" w:lineRule="auto"/>
        <w:jc w:val="both"/>
      </w:pPr>
      <w:r>
        <w:rPr>
          <w:rFonts w:eastAsia="Arial" w:cs="Arial"/>
          <w:lang/>
        </w:rPr>
        <w:t>5. Wszelkie koszty zwi</w:t>
      </w:r>
      <w:r>
        <w:rPr>
          <w:rFonts w:eastAsia="TTE1DA2610t00;MS Mincho" w:cs="Arial"/>
          <w:lang/>
        </w:rPr>
        <w:t>ą</w:t>
      </w:r>
      <w:r>
        <w:rPr>
          <w:rFonts w:eastAsia="Arial" w:cs="Arial"/>
          <w:lang/>
        </w:rPr>
        <w:t>zane z wykonaniem przedmiotu umowy ponosi Wykonawca.</w:t>
      </w:r>
    </w:p>
    <w:p w14:paraId="27206F95" w14:textId="77777777" w:rsidR="00F33CA6" w:rsidRDefault="00000000">
      <w:pPr>
        <w:spacing w:line="276" w:lineRule="auto"/>
        <w:jc w:val="both"/>
        <w:rPr>
          <w:rFonts w:eastAsia="Arial" w:cs="Arial"/>
          <w:lang/>
        </w:rPr>
      </w:pPr>
      <w:r>
        <w:rPr>
          <w:rFonts w:eastAsia="Arial" w:cs="Arial"/>
          <w:lang/>
        </w:rPr>
        <w:t>6. Zamawiający zapewni Wykonawcy możliwość korzystania z energii elektrycznej oraz wody na potrzeby realizacji przedmiotu umowy na terenie posesji Zamawiającego.</w:t>
      </w:r>
    </w:p>
    <w:p w14:paraId="22657A74" w14:textId="77777777" w:rsidR="00F33CA6" w:rsidRDefault="00F33CA6">
      <w:pPr>
        <w:spacing w:line="276" w:lineRule="auto"/>
        <w:rPr>
          <w:rFonts w:cs="Times New Roman"/>
        </w:rPr>
      </w:pPr>
    </w:p>
    <w:p w14:paraId="2A176705" w14:textId="77777777" w:rsidR="00F33CA6" w:rsidRDefault="00000000">
      <w:pPr>
        <w:spacing w:line="276" w:lineRule="auto"/>
        <w:jc w:val="center"/>
        <w:rPr>
          <w:rFonts w:cs="Times New Roman"/>
          <w:b/>
          <w:bCs/>
        </w:rPr>
      </w:pPr>
      <w:r>
        <w:rPr>
          <w:rFonts w:cs="Times New Roman"/>
          <w:b/>
          <w:bCs/>
        </w:rPr>
        <w:t>§ 4</w:t>
      </w:r>
    </w:p>
    <w:p w14:paraId="5ED7EB1A" w14:textId="77777777" w:rsidR="00F33CA6" w:rsidRDefault="00000000">
      <w:pPr>
        <w:pStyle w:val="Tekstpodstawowy"/>
        <w:spacing w:after="0" w:line="276" w:lineRule="auto"/>
        <w:jc w:val="center"/>
        <w:rPr>
          <w:b/>
          <w:bCs/>
        </w:rPr>
      </w:pPr>
      <w:r>
        <w:rPr>
          <w:b/>
          <w:bCs/>
        </w:rPr>
        <w:t>Osoby do kontaktu</w:t>
      </w:r>
    </w:p>
    <w:p w14:paraId="1C633ECE" w14:textId="77777777" w:rsidR="00F33CA6" w:rsidRDefault="00000000">
      <w:pPr>
        <w:pStyle w:val="Tekstpodstawowy"/>
        <w:spacing w:after="0" w:line="276" w:lineRule="auto"/>
        <w:jc w:val="both"/>
      </w:pPr>
      <w:r>
        <w:t>W celu poprawnego wykonania niniejszej Umowy, dla bieżących kontaktów stron niniejszej Umowy wyznacza się następujące osoby:</w:t>
      </w:r>
    </w:p>
    <w:p w14:paraId="266D3011" w14:textId="77777777" w:rsidR="00F33CA6" w:rsidRDefault="00000000">
      <w:pPr>
        <w:pStyle w:val="Tekstpodstawowy"/>
        <w:spacing w:after="0" w:line="276" w:lineRule="auto"/>
        <w:jc w:val="both"/>
      </w:pPr>
      <w:r>
        <w:t>1) ze strony Zamawiającego – Łukasz Trzeciak, tel.: 537 608 060, e-mail: lukasz.trzeciak@bialystok.ap.gov.pl</w:t>
      </w:r>
    </w:p>
    <w:p w14:paraId="45D9BDBD" w14:textId="4B48C35D" w:rsidR="00F33CA6" w:rsidRDefault="00000000">
      <w:pPr>
        <w:pStyle w:val="Tekstpodstawowy"/>
        <w:spacing w:after="0" w:line="276" w:lineRule="auto"/>
        <w:jc w:val="both"/>
      </w:pPr>
      <w:r>
        <w:t xml:space="preserve">2) ze strony Wykonawcy – </w:t>
      </w:r>
      <w:r w:rsidR="00ED4D7A">
        <w:t>………………………….</w:t>
      </w:r>
      <w:r>
        <w:t xml:space="preserve">, e-mail: </w:t>
      </w:r>
      <w:r w:rsidR="00ED4D7A">
        <w:t>……………………………</w:t>
      </w:r>
    </w:p>
    <w:p w14:paraId="4D50D307" w14:textId="77777777" w:rsidR="00F33CA6" w:rsidRDefault="00000000">
      <w:pPr>
        <w:pStyle w:val="Tekstpodstawowy"/>
        <w:spacing w:after="0" w:line="276" w:lineRule="auto"/>
        <w:jc w:val="both"/>
        <w:rPr>
          <w:rFonts w:cs="Times New Roman"/>
        </w:rPr>
      </w:pPr>
      <w:r>
        <w:rPr>
          <w:rFonts w:cs="Times New Roman"/>
        </w:rPr>
        <w:t>Zmiana osób wskazanych powyżej wymaga powiadomienia drugiej Strony w formie pisemnej. Zmiana osób wskazanych powyżej nie stanowi zmian niniejszej Umowy.</w:t>
      </w:r>
    </w:p>
    <w:p w14:paraId="30BC8571" w14:textId="77777777" w:rsidR="00F33CA6" w:rsidRDefault="00F33CA6">
      <w:pPr>
        <w:pStyle w:val="Tekstpodstawowy"/>
        <w:spacing w:after="0" w:line="276" w:lineRule="auto"/>
        <w:jc w:val="both"/>
        <w:rPr>
          <w:rFonts w:cs="Times New Roman"/>
        </w:rPr>
      </w:pPr>
    </w:p>
    <w:p w14:paraId="4B5807FB" w14:textId="77777777" w:rsidR="00F33CA6" w:rsidRDefault="00F33CA6">
      <w:pPr>
        <w:pStyle w:val="Tekstpodstawowy"/>
        <w:spacing w:after="0" w:line="276" w:lineRule="auto"/>
        <w:jc w:val="both"/>
        <w:rPr>
          <w:rFonts w:cs="Times New Roman"/>
        </w:rPr>
      </w:pPr>
    </w:p>
    <w:p w14:paraId="0B37106A" w14:textId="77777777" w:rsidR="00F33CA6" w:rsidRDefault="00000000">
      <w:pPr>
        <w:spacing w:line="276" w:lineRule="auto"/>
        <w:jc w:val="center"/>
        <w:rPr>
          <w:rFonts w:cs="Times New Roman"/>
          <w:b/>
          <w:bCs/>
        </w:rPr>
      </w:pPr>
      <w:r>
        <w:rPr>
          <w:rFonts w:cs="Times New Roman"/>
          <w:b/>
          <w:bCs/>
        </w:rPr>
        <w:t>§ 5</w:t>
      </w:r>
    </w:p>
    <w:p w14:paraId="5A7D5905" w14:textId="77777777" w:rsidR="00F33CA6" w:rsidRDefault="00000000">
      <w:pPr>
        <w:spacing w:line="276" w:lineRule="auto"/>
        <w:jc w:val="center"/>
        <w:rPr>
          <w:rFonts w:cs="Times New Roman"/>
          <w:b/>
          <w:bCs/>
        </w:rPr>
      </w:pPr>
      <w:r>
        <w:rPr>
          <w:rFonts w:cs="Times New Roman"/>
          <w:b/>
          <w:bCs/>
        </w:rPr>
        <w:t>Wynagrodzenie Wykonawcy</w:t>
      </w:r>
    </w:p>
    <w:p w14:paraId="15CCFC98" w14:textId="49C9537E" w:rsidR="00F33CA6" w:rsidRDefault="00000000">
      <w:pPr>
        <w:spacing w:line="276" w:lineRule="auto"/>
        <w:jc w:val="both"/>
        <w:rPr>
          <w:rFonts w:cs="Times New Roman"/>
        </w:rPr>
      </w:pPr>
      <w:r>
        <w:rPr>
          <w:rFonts w:cs="Times New Roman"/>
        </w:rPr>
        <w:t xml:space="preserve">1. Za prawidłową realizację przedmiotu zamówienia, Zamawiający będzie płacił Wykonawcy miesięczne wynagrodzenie ryczałtowe w kwocie </w:t>
      </w:r>
      <w:r w:rsidR="00ED4D7A">
        <w:rPr>
          <w:rFonts w:cs="Times New Roman"/>
        </w:rPr>
        <w:t>………………..</w:t>
      </w:r>
      <w:r>
        <w:rPr>
          <w:rFonts w:cs="Times New Roman"/>
        </w:rPr>
        <w:t xml:space="preserve"> zł (słownie: </w:t>
      </w:r>
      <w:r w:rsidR="00ED4D7A">
        <w:rPr>
          <w:rFonts w:cs="Times New Roman"/>
        </w:rPr>
        <w:t>…………………………………………………………</w:t>
      </w:r>
      <w:r>
        <w:rPr>
          <w:rFonts w:cs="Times New Roman"/>
        </w:rPr>
        <w:t>) brutto.</w:t>
      </w:r>
    </w:p>
    <w:p w14:paraId="74031CA5" w14:textId="77777777" w:rsidR="00F33CA6" w:rsidRDefault="00000000">
      <w:pPr>
        <w:spacing w:line="276" w:lineRule="auto"/>
        <w:jc w:val="both"/>
        <w:rPr>
          <w:rFonts w:cs="Times New Roman"/>
        </w:rPr>
      </w:pPr>
      <w:r>
        <w:rPr>
          <w:rFonts w:cs="Times New Roman"/>
        </w:rPr>
        <w:t>2. Wynagrodzenie wynikające z niniejszego paragrafu Umowy nie podlega zmianie przez cały okres jej obowiązywania, obejmuje wszystkie ryzyka i koszty związane z realizacją przedmiotu umowy, w tym koszty transportu, ubezpieczenia, podatki oraz zysk Wykonawcy, uwzględnia wszystkie okoliczności mogące wpływać na sposób realizacji zamówienia zgodnie z Umową i SIWZ, wyczerpuje całość roszczeń Wykonawcy wobec Zamawiającego z tytułu realizacji przedmiotu umowy.</w:t>
      </w:r>
    </w:p>
    <w:p w14:paraId="366EE672" w14:textId="77777777" w:rsidR="00F33CA6" w:rsidRDefault="00000000">
      <w:pPr>
        <w:spacing w:line="276" w:lineRule="auto"/>
        <w:jc w:val="both"/>
        <w:rPr>
          <w:rFonts w:cs="Times New Roman"/>
        </w:rPr>
      </w:pPr>
      <w:r>
        <w:rPr>
          <w:rFonts w:cs="Times New Roman"/>
        </w:rPr>
        <w:t xml:space="preserve">3. Wynagrodzenie płatne jest z dołu miesięcznie w terminie 14 dni od doręczenia Zamawiającemu przez Wykonawcę prawidłowo wystawionej faktury VAT zawierającej wyszczególnienie prac </w:t>
      </w:r>
      <w:r>
        <w:rPr>
          <w:rFonts w:cs="Times New Roman"/>
        </w:rPr>
        <w:lastRenderedPageBreak/>
        <w:t>wykonanych w poprzednim okresie rozliczeniowym, przelewem na rachunek bankowy wskazany na fakturze.</w:t>
      </w:r>
    </w:p>
    <w:p w14:paraId="578B6AAB" w14:textId="77777777" w:rsidR="00F33CA6" w:rsidRDefault="00000000">
      <w:pPr>
        <w:spacing w:line="276" w:lineRule="auto"/>
        <w:jc w:val="both"/>
        <w:rPr>
          <w:rFonts w:cs="Times New Roman"/>
        </w:rPr>
      </w:pPr>
      <w:r>
        <w:rPr>
          <w:rFonts w:cs="Times New Roman"/>
        </w:rPr>
        <w:t>4. Podstawą do wystawienia faktury przez Wykonawcę oraz zapłaty przez Zamawiającego miesięcznego wynagrodzenia, o którym mowa w ust. 1, będzie protokół potwierdzający należyte wykonanie przedmiotu umowy, podpisany przez upoważnionych przedstawicieli Stron, sporządzony przez Wykonawcę po zakończeniu każdego miesiąca świadczenia usług objętych Umową.</w:t>
      </w:r>
    </w:p>
    <w:p w14:paraId="1A88185C" w14:textId="77777777" w:rsidR="00F33CA6" w:rsidRDefault="00000000">
      <w:pPr>
        <w:spacing w:line="276" w:lineRule="auto"/>
        <w:jc w:val="both"/>
        <w:rPr>
          <w:rFonts w:cs="Times New Roman"/>
        </w:rPr>
      </w:pPr>
      <w:r>
        <w:rPr>
          <w:rFonts w:cs="Times New Roman"/>
        </w:rPr>
        <w:t xml:space="preserve">5. Za datę dokonania płatności przyjmuje się datę obciążenia rachunku bankowego Zamawiającego. </w:t>
      </w:r>
    </w:p>
    <w:p w14:paraId="721B4D06" w14:textId="77777777" w:rsidR="00F33CA6" w:rsidRDefault="00F33CA6">
      <w:pPr>
        <w:spacing w:line="276" w:lineRule="auto"/>
        <w:jc w:val="both"/>
        <w:rPr>
          <w:rFonts w:cs="Times New Roman"/>
        </w:rPr>
      </w:pPr>
    </w:p>
    <w:p w14:paraId="1C66C396" w14:textId="77777777" w:rsidR="00F33CA6" w:rsidRDefault="00000000">
      <w:pPr>
        <w:spacing w:line="276" w:lineRule="auto"/>
        <w:jc w:val="center"/>
        <w:rPr>
          <w:rFonts w:cs="Times New Roman"/>
          <w:b/>
          <w:bCs/>
        </w:rPr>
      </w:pPr>
      <w:r>
        <w:rPr>
          <w:rFonts w:cs="Times New Roman"/>
          <w:b/>
          <w:bCs/>
        </w:rPr>
        <w:t>§ 6</w:t>
      </w:r>
    </w:p>
    <w:p w14:paraId="2D6A1441" w14:textId="77777777" w:rsidR="00F33CA6" w:rsidRDefault="00000000">
      <w:pPr>
        <w:spacing w:line="276" w:lineRule="auto"/>
        <w:jc w:val="center"/>
        <w:rPr>
          <w:rFonts w:cs="Times New Roman"/>
          <w:b/>
          <w:bCs/>
        </w:rPr>
      </w:pPr>
      <w:r>
        <w:rPr>
          <w:rFonts w:cs="Times New Roman"/>
          <w:b/>
          <w:bCs/>
        </w:rPr>
        <w:t>Kary umowne</w:t>
      </w:r>
    </w:p>
    <w:p w14:paraId="5997D562" w14:textId="77777777" w:rsidR="00F33CA6" w:rsidRDefault="00000000">
      <w:pPr>
        <w:spacing w:line="276" w:lineRule="auto"/>
        <w:rPr>
          <w:rFonts w:cs="Times New Roman"/>
        </w:rPr>
      </w:pPr>
      <w:r>
        <w:rPr>
          <w:rFonts w:cs="Times New Roman"/>
        </w:rPr>
        <w:t>1. Zamawiający uprawniony jest do naliczenia Wykonawcy następujących kar umownych:</w:t>
      </w:r>
    </w:p>
    <w:p w14:paraId="30E1ED4A" w14:textId="77777777" w:rsidR="00F33CA6" w:rsidRDefault="00000000">
      <w:pPr>
        <w:spacing w:line="276" w:lineRule="auto"/>
        <w:ind w:left="567" w:hanging="283"/>
        <w:jc w:val="both"/>
        <w:rPr>
          <w:rFonts w:cs="Times New Roman"/>
        </w:rPr>
      </w:pPr>
      <w:r>
        <w:rPr>
          <w:rFonts w:cs="Times New Roman"/>
        </w:rPr>
        <w:t>1) w wysokości 2-miesięcznego wynagrodzenia brutto, o którym mowa w § 5 ust. 1 w przypadku odstąpienia od Umowy lub rozwiązania Umowy z przyczyn leżących po stronie Wykonawcy,</w:t>
      </w:r>
    </w:p>
    <w:p w14:paraId="6658FDCE" w14:textId="77777777" w:rsidR="00F33CA6" w:rsidRDefault="00000000">
      <w:pPr>
        <w:spacing w:line="276" w:lineRule="auto"/>
        <w:ind w:left="567" w:hanging="283"/>
        <w:jc w:val="both"/>
        <w:rPr>
          <w:rFonts w:cs="Times New Roman"/>
        </w:rPr>
      </w:pPr>
      <w:r>
        <w:rPr>
          <w:rFonts w:cs="Times New Roman"/>
        </w:rPr>
        <w:t>2) w wysokości 20% miesięcznego wynagrodzenia brutto, o którym mowa w § 5 ust. 1 w przypadku wykonywania usług określonych niniejszą Umową w sposób sprzeczny z zasadami z niej wynikającymi, za każdy taki przypadek,</w:t>
      </w:r>
    </w:p>
    <w:p w14:paraId="7F0DC470" w14:textId="77777777" w:rsidR="00F33CA6" w:rsidRDefault="00000000">
      <w:pPr>
        <w:spacing w:line="276" w:lineRule="auto"/>
        <w:ind w:left="567" w:hanging="283"/>
        <w:jc w:val="both"/>
        <w:rPr>
          <w:rFonts w:cs="Times New Roman"/>
        </w:rPr>
      </w:pPr>
      <w:r>
        <w:rPr>
          <w:rFonts w:cs="Times New Roman"/>
        </w:rPr>
        <w:t>3) w wysokości 2% miesięcznego wynagrodzenia brutto, o którym mowa w § 5 ust. 1 w przypadku opóźnienia w realizacji usług określonych w Umowie w stosunku do terminu wyznaczonego Umową lub przez Zamawiającego, za każdy dzień opóźnienia,</w:t>
      </w:r>
    </w:p>
    <w:p w14:paraId="4E35FF83" w14:textId="77777777" w:rsidR="00F33CA6" w:rsidRDefault="00000000">
      <w:pPr>
        <w:spacing w:line="276" w:lineRule="auto"/>
        <w:ind w:left="567" w:hanging="283"/>
        <w:jc w:val="both"/>
        <w:rPr>
          <w:rFonts w:cs="Times New Roman"/>
        </w:rPr>
      </w:pPr>
      <w:r>
        <w:rPr>
          <w:rFonts w:cs="Times New Roman"/>
        </w:rPr>
        <w:t>4) w wysokości 5% miesięcznego wynagrodzenia brutto, o którym mowa w § 5 ust. 1 w przypadku niewykonania w okresie rozliczeniowym wymaganych Umową prac, określonych w § 1 ust. 2, za każdą niewykonaną pracę,</w:t>
      </w:r>
    </w:p>
    <w:p w14:paraId="08982421" w14:textId="77777777" w:rsidR="00F33CA6" w:rsidRDefault="00000000">
      <w:pPr>
        <w:spacing w:line="276" w:lineRule="auto"/>
        <w:ind w:left="567" w:hanging="283"/>
        <w:jc w:val="both"/>
        <w:rPr>
          <w:rFonts w:cs="Times New Roman"/>
        </w:rPr>
      </w:pPr>
      <w:r>
        <w:rPr>
          <w:rFonts w:cs="Times New Roman"/>
        </w:rPr>
        <w:t>5) w wysokości 10% miesięcznego wynagrodzenia brutto, o którym mowa w § 5 ust. 1 w przypadku naruszenia przez Wykonawcę postanowień dotyczących zachowania tajemnicy umowy wynikających z § 8, za każdy taki przypadek.</w:t>
      </w:r>
    </w:p>
    <w:p w14:paraId="4FAEA9CE" w14:textId="77777777" w:rsidR="00F33CA6" w:rsidRDefault="00000000">
      <w:pPr>
        <w:spacing w:line="276" w:lineRule="auto"/>
        <w:jc w:val="both"/>
        <w:rPr>
          <w:rFonts w:cs="Times New Roman"/>
        </w:rPr>
      </w:pPr>
      <w:r>
        <w:rPr>
          <w:rFonts w:cs="Times New Roman"/>
        </w:rPr>
        <w:t>2. Wysokość kar umownych naliczanych w wymiarze określonej przepisami stawki za dzień nie może przekroczyć w sumie 100% miesięcznego wynagrodzenia Wykonawcy brutto.</w:t>
      </w:r>
    </w:p>
    <w:p w14:paraId="7AB516EE" w14:textId="77777777" w:rsidR="00F33CA6" w:rsidRDefault="00000000">
      <w:pPr>
        <w:spacing w:line="276" w:lineRule="auto"/>
        <w:jc w:val="both"/>
        <w:rPr>
          <w:rFonts w:cs="Times New Roman"/>
        </w:rPr>
      </w:pPr>
      <w:r>
        <w:rPr>
          <w:rFonts w:cs="Times New Roman"/>
        </w:rPr>
        <w:t xml:space="preserve">3. Zamawiającemu przysługuje prawo dochodzenia odszkodowania uzupełniającego, przewyższającego wysokość kar umownych na zasadach ogólnych. </w:t>
      </w:r>
    </w:p>
    <w:p w14:paraId="103D9329" w14:textId="77777777" w:rsidR="00F33CA6" w:rsidRDefault="00000000">
      <w:pPr>
        <w:spacing w:line="276" w:lineRule="auto"/>
        <w:jc w:val="both"/>
        <w:rPr>
          <w:rFonts w:cs="Times New Roman"/>
        </w:rPr>
      </w:pPr>
      <w:r>
        <w:rPr>
          <w:rFonts w:cs="Times New Roman"/>
        </w:rPr>
        <w:t>4. Zamawiającemu przysługuje prawo potrącania kar umownych z wynagrodzenia Wykonawcy, na co Wykonawca wyraża zgodę.</w:t>
      </w:r>
    </w:p>
    <w:p w14:paraId="2543588C" w14:textId="77777777" w:rsidR="00F33CA6" w:rsidRDefault="00F33CA6">
      <w:pPr>
        <w:spacing w:line="276" w:lineRule="auto"/>
        <w:rPr>
          <w:rFonts w:cs="Times New Roman"/>
        </w:rPr>
      </w:pPr>
    </w:p>
    <w:p w14:paraId="23A8C5BB" w14:textId="77777777" w:rsidR="00F33CA6" w:rsidRDefault="00F33CA6">
      <w:pPr>
        <w:spacing w:line="276" w:lineRule="auto"/>
        <w:rPr>
          <w:rFonts w:cs="Times New Roman"/>
        </w:rPr>
      </w:pPr>
    </w:p>
    <w:p w14:paraId="1CB66CBB" w14:textId="77777777" w:rsidR="00F33CA6" w:rsidRDefault="00000000">
      <w:pPr>
        <w:spacing w:line="276" w:lineRule="auto"/>
        <w:jc w:val="center"/>
        <w:rPr>
          <w:rFonts w:cs="Times New Roman"/>
          <w:b/>
          <w:bCs/>
        </w:rPr>
      </w:pPr>
      <w:r>
        <w:rPr>
          <w:rFonts w:cs="Times New Roman"/>
          <w:b/>
          <w:bCs/>
        </w:rPr>
        <w:t>§ 7</w:t>
      </w:r>
    </w:p>
    <w:p w14:paraId="1D75F496" w14:textId="77777777" w:rsidR="00F33CA6" w:rsidRDefault="00000000">
      <w:pPr>
        <w:spacing w:line="276" w:lineRule="auto"/>
        <w:jc w:val="center"/>
        <w:rPr>
          <w:rFonts w:cs="Times New Roman"/>
          <w:b/>
          <w:bCs/>
        </w:rPr>
      </w:pPr>
      <w:r>
        <w:rPr>
          <w:rFonts w:cs="Times New Roman"/>
          <w:b/>
          <w:bCs/>
        </w:rPr>
        <w:t>Termin obowiązywania umowy, rozwiązanie i odstąpienie od Umowy</w:t>
      </w:r>
    </w:p>
    <w:p w14:paraId="5134F03D" w14:textId="77777777" w:rsidR="00F33CA6" w:rsidRDefault="00000000">
      <w:pPr>
        <w:tabs>
          <w:tab w:val="left" w:pos="708"/>
        </w:tabs>
        <w:spacing w:line="276" w:lineRule="auto"/>
        <w:ind w:right="-12"/>
        <w:jc w:val="both"/>
      </w:pPr>
      <w:r>
        <w:rPr>
          <w:rFonts w:cs="Times New Roman"/>
          <w:color w:val="000000"/>
          <w:lang/>
        </w:rPr>
        <w:t>1. Umowa obowiązuje od dnia jej zawarcia na okres 12 miesięcy</w:t>
      </w:r>
      <w:r>
        <w:rPr>
          <w:rFonts w:cs="Times New Roman"/>
          <w:color w:val="000000"/>
          <w:lang/>
        </w:rPr>
        <w:t>.</w:t>
      </w:r>
    </w:p>
    <w:p w14:paraId="76F13484" w14:textId="77777777" w:rsidR="00F33CA6" w:rsidRDefault="00000000">
      <w:pPr>
        <w:tabs>
          <w:tab w:val="left" w:pos="708"/>
        </w:tabs>
        <w:spacing w:line="276" w:lineRule="auto"/>
        <w:ind w:right="-12"/>
        <w:jc w:val="both"/>
      </w:pPr>
      <w:r>
        <w:rPr>
          <w:rFonts w:cs="Times New Roman"/>
          <w:color w:val="000000"/>
          <w:lang/>
        </w:rPr>
        <w:t>2. Zamawiającemu przysługuje prawo odstąpienia od umowy w razie zaistnienia istotnej zmiany okoliczności powodującej, że wykonanie umowy nie leży w interesie Zamawiającego, czego nie można było przewidzieć w chwili zawarcia umowy. Zamawiający może odstąpić od umowy w formie pisemnej pod rygorem nieważności w terminie 30 dni od powzięcia wiadomości o tych okolicznościach. W takim przypadku Wykonawca może żądać wyłącznie wynagrodzenia należnego z tytułu wykonania części Umowy (</w:t>
      </w:r>
      <w:r>
        <w:rPr>
          <w:rFonts w:eastAsia="Helvetica;Arial" w:cs="Times New Roman"/>
          <w:color w:val="000000"/>
          <w:lang/>
        </w:rPr>
        <w:t>część wynagrodzenia odpowiadająca zrealizowanej przez niego do momentu odstąpienia części przedmiotu zamówienia</w:t>
      </w:r>
      <w:r>
        <w:rPr>
          <w:rFonts w:cs="Times New Roman"/>
          <w:color w:val="000000"/>
          <w:lang/>
        </w:rPr>
        <w:t>).</w:t>
      </w:r>
    </w:p>
    <w:p w14:paraId="1E789C6C" w14:textId="77777777" w:rsidR="00F33CA6" w:rsidRDefault="00000000">
      <w:pPr>
        <w:tabs>
          <w:tab w:val="left" w:pos="708"/>
        </w:tabs>
        <w:spacing w:line="276" w:lineRule="auto"/>
        <w:ind w:right="-12"/>
        <w:jc w:val="both"/>
        <w:rPr>
          <w:rFonts w:eastAsia="Helvetica;Arial" w:cs="Times New Roman"/>
          <w:color w:val="000000"/>
          <w:lang/>
        </w:rPr>
      </w:pPr>
      <w:r>
        <w:rPr>
          <w:rFonts w:eastAsia="Helvetica;Arial" w:cs="Times New Roman"/>
          <w:color w:val="000000"/>
          <w:lang/>
        </w:rPr>
        <w:t xml:space="preserve">3. Zamawiającemu przysługuje umowne prawo odstąpienia od Umowy w formie pisemnej pod rygorem nieważności w przypadku zaistnienia co najmniej jednej z niżej wymienionych </w:t>
      </w:r>
      <w:r>
        <w:rPr>
          <w:rFonts w:eastAsia="Helvetica;Arial" w:cs="Times New Roman"/>
          <w:color w:val="000000"/>
          <w:lang/>
        </w:rPr>
        <w:lastRenderedPageBreak/>
        <w:t>okoliczności:</w:t>
      </w:r>
    </w:p>
    <w:p w14:paraId="1415A771" w14:textId="77777777" w:rsidR="00F33CA6" w:rsidRDefault="00000000">
      <w:pPr>
        <w:widowControl/>
        <w:spacing w:line="276" w:lineRule="auto"/>
        <w:ind w:left="283"/>
        <w:jc w:val="both"/>
        <w:rPr>
          <w:rFonts w:eastAsia="Helvetica;Arial" w:cs="Times New Roman"/>
          <w:lang/>
        </w:rPr>
      </w:pPr>
      <w:r>
        <w:rPr>
          <w:rFonts w:eastAsia="Helvetica;Arial" w:cs="Times New Roman"/>
          <w:lang/>
        </w:rPr>
        <w:t>1) Wykonawca nie rozpoczął realizacji Umowy w terminie 14 dni od jej zawarcia,</w:t>
      </w:r>
    </w:p>
    <w:p w14:paraId="1DC5431D" w14:textId="77777777" w:rsidR="00F33CA6" w:rsidRDefault="00000000">
      <w:pPr>
        <w:widowControl/>
        <w:spacing w:line="276" w:lineRule="auto"/>
        <w:ind w:left="283"/>
        <w:jc w:val="both"/>
        <w:rPr>
          <w:rFonts w:eastAsia="Helvetica;Arial" w:cs="Times New Roman"/>
          <w:lang/>
        </w:rPr>
      </w:pPr>
      <w:r>
        <w:rPr>
          <w:rFonts w:eastAsia="Helvetica;Arial" w:cs="Times New Roman"/>
          <w:lang/>
        </w:rPr>
        <w:t>2) Wykonawca przerwał realizację Umowy i pomimo wezwania Zamawiającego zawierającego wyznaczenie Wykonawcy dodatkowego terminu na wznowienie realizacji przedmiotu Umowy złożonego w formie pisemnej pod rygorem nieważności, nie wznowił realizacji przedmiotu Umowy w tym terminie,</w:t>
      </w:r>
    </w:p>
    <w:p w14:paraId="33AC77B1" w14:textId="77777777" w:rsidR="00F33CA6" w:rsidRDefault="00000000">
      <w:pPr>
        <w:widowControl/>
        <w:spacing w:line="276" w:lineRule="auto"/>
        <w:ind w:left="283"/>
        <w:jc w:val="both"/>
        <w:rPr>
          <w:rFonts w:eastAsia="Helvetica;Arial" w:cs="Times New Roman"/>
          <w:lang/>
        </w:rPr>
      </w:pPr>
      <w:r>
        <w:rPr>
          <w:rFonts w:eastAsia="Helvetica;Arial" w:cs="Times New Roman"/>
          <w:lang/>
        </w:rPr>
        <w:t>3) w przypadku niewykonania lub nienależytego wykonania przez Wykonawcę któregokolwiek z istotnych postanowień niniejszej Umowy, pomimo wezwania wystosowanego przez Zamawiającego zawierającego wyznaczenie Wykonawcy dodatkowego terminu na wykonanie tego postanowienia.</w:t>
      </w:r>
    </w:p>
    <w:p w14:paraId="7A789811" w14:textId="77777777" w:rsidR="00F33CA6" w:rsidRDefault="00000000">
      <w:pPr>
        <w:spacing w:line="276" w:lineRule="auto"/>
        <w:ind w:right="-12"/>
        <w:jc w:val="both"/>
        <w:rPr>
          <w:rFonts w:eastAsia="Helvetica;Arial" w:cs="Times New Roman"/>
          <w:lang/>
        </w:rPr>
      </w:pPr>
      <w:r>
        <w:rPr>
          <w:rFonts w:eastAsia="Helvetica;Arial" w:cs="Times New Roman"/>
          <w:lang/>
        </w:rPr>
        <w:t>4. Oświadczenie o odstąpieniu od Umowy na podstawie przepisów ust. 3 niniejszego paragrafu wymaga formy pisemnej pod rygorem nieważności i może zostać złożone w terminie 30 dni od uzyskania przez Zamawiającego informacji o zaistnieniu jednej z okoliczności określonych w ust. 3 niniejszego paragrafu uzasadniającej odstąpienie (w przypadku gdy zgodnie z ust. 3 niniejszego paragrafu wymagane było dodatkowe wezwanie, termin na odstąpienie liczony jest od upływu terminu wyznaczonego w wezwaniu). Wykonawcy należy się w przypadku takiego odstąpienia wyłącznie część wynagrodzenia odpowiadająca zrealizowanej przez niego do momentu odstąpienia części przedmiotu zamówienia.</w:t>
      </w:r>
    </w:p>
    <w:p w14:paraId="7F6EAB0C" w14:textId="77777777" w:rsidR="00F33CA6" w:rsidRDefault="00000000">
      <w:pPr>
        <w:spacing w:line="276" w:lineRule="auto"/>
        <w:ind w:right="-12"/>
        <w:jc w:val="both"/>
        <w:rPr>
          <w:rFonts w:eastAsia="Helvetica;Arial" w:cs="Times New Roman"/>
          <w:lang/>
        </w:rPr>
      </w:pPr>
      <w:r>
        <w:rPr>
          <w:rFonts w:eastAsia="Helvetica;Arial" w:cs="Times New Roman"/>
          <w:lang/>
        </w:rPr>
        <w:t xml:space="preserve">5. Zamawiający może rozwiązać niniejszą umowę w formie pisemnej pod rygorem nieważności bez zachowania terminu wypowiedzenia w przypadku rażącego naruszenia przez Wykonawcę obowiązków z niej wynikających, a w szczególności w przypadku, gdy: </w:t>
      </w:r>
    </w:p>
    <w:p w14:paraId="53A4FAB2" w14:textId="77777777" w:rsidR="00F33CA6" w:rsidRDefault="00000000">
      <w:pPr>
        <w:widowControl/>
        <w:spacing w:line="276" w:lineRule="auto"/>
        <w:ind w:left="283"/>
        <w:jc w:val="both"/>
        <w:rPr>
          <w:rFonts w:eastAsia="Helvetica;Arial" w:cs="Times New Roman"/>
          <w:lang/>
        </w:rPr>
      </w:pPr>
      <w:r>
        <w:rPr>
          <w:rFonts w:eastAsia="Helvetica;Arial" w:cs="Times New Roman"/>
          <w:lang/>
        </w:rPr>
        <w:t>1) Wykonawca wykonuje swoje obowiązki w sposób nienależyty, niezgodny z postanowieniami Umowy lub przepisami prawa albo w tempie, które nie daje gwarancji terminowego wykonania przedmiotu zamówienia, i pomimo  wezwania Zamawiającego nie nastąpiła poprawa w wykonywaniu tych obowiązków przez Wykonawcę,</w:t>
      </w:r>
    </w:p>
    <w:p w14:paraId="7B326AEF" w14:textId="77777777" w:rsidR="00F33CA6" w:rsidRDefault="00000000">
      <w:pPr>
        <w:widowControl/>
        <w:spacing w:line="276" w:lineRule="auto"/>
        <w:ind w:left="283"/>
        <w:jc w:val="both"/>
        <w:rPr>
          <w:rFonts w:eastAsia="Helvetica;Arial" w:cs="Times New Roman"/>
          <w:lang/>
        </w:rPr>
      </w:pPr>
      <w:r>
        <w:rPr>
          <w:rFonts w:eastAsia="Helvetica;Arial" w:cs="Times New Roman"/>
          <w:lang/>
        </w:rPr>
        <w:t>2) Wykonawca został postawiony w stan likwidacji lub upadłości,</w:t>
      </w:r>
    </w:p>
    <w:p w14:paraId="583D3EB8" w14:textId="77777777" w:rsidR="00F33CA6" w:rsidRDefault="00000000">
      <w:pPr>
        <w:widowControl/>
        <w:spacing w:line="276" w:lineRule="auto"/>
        <w:ind w:left="283"/>
        <w:jc w:val="both"/>
        <w:rPr>
          <w:rFonts w:eastAsia="Helvetica;Arial" w:cs="Times New Roman"/>
          <w:lang/>
        </w:rPr>
      </w:pPr>
      <w:r>
        <w:rPr>
          <w:rFonts w:eastAsia="Helvetica;Arial" w:cs="Times New Roman"/>
          <w:lang/>
        </w:rPr>
        <w:t xml:space="preserve">3) Wykonawca wyrządził szkodę Zamawiającemu po raz drugi bez względu na jej rozmiar. </w:t>
      </w:r>
    </w:p>
    <w:p w14:paraId="409C0843" w14:textId="77777777" w:rsidR="00F33CA6" w:rsidRDefault="00000000">
      <w:pPr>
        <w:spacing w:line="276" w:lineRule="auto"/>
        <w:ind w:right="-12"/>
        <w:jc w:val="both"/>
        <w:rPr>
          <w:rFonts w:eastAsia="Helvetica;Arial" w:cs="Times New Roman"/>
          <w:lang/>
        </w:rPr>
      </w:pPr>
      <w:r>
        <w:rPr>
          <w:rFonts w:eastAsia="Helvetica;Arial" w:cs="Times New Roman"/>
          <w:lang/>
        </w:rPr>
        <w:t>6. W przypadku, o którym mowa w ust. 5, Wykonawcy należy się wyłącznie część wynagrodzenia odpowiadająca zrealizowanej przez niego do momentu rozwiązania Umowy części przedmiotu zamówienia.</w:t>
      </w:r>
    </w:p>
    <w:p w14:paraId="3CF5D000" w14:textId="77777777" w:rsidR="00F33CA6" w:rsidRDefault="00000000">
      <w:pPr>
        <w:spacing w:line="276" w:lineRule="auto"/>
        <w:ind w:right="-12"/>
        <w:jc w:val="both"/>
        <w:rPr>
          <w:rFonts w:eastAsia="Times New Roman" w:cs="Times New Roman"/>
        </w:rPr>
      </w:pPr>
      <w:r>
        <w:rPr>
          <w:rFonts w:eastAsia="Times New Roman" w:cs="Times New Roman"/>
        </w:rPr>
        <w:t>7. Odstąpienie od Umowy nie pozbawia Zamawiającego prawa do żądania kar umownych za zdarzenia powstałe do dnia odstąpienia lub związane z odstąpieniem, odszkodowań lub innych należności związanych z Umową.</w:t>
      </w:r>
    </w:p>
    <w:p w14:paraId="3D396BCA" w14:textId="77777777" w:rsidR="00F33CA6" w:rsidRDefault="00F33CA6">
      <w:pPr>
        <w:spacing w:line="276" w:lineRule="auto"/>
        <w:rPr>
          <w:rFonts w:cs="Times New Roman"/>
        </w:rPr>
      </w:pPr>
    </w:p>
    <w:p w14:paraId="5EE8EB6A" w14:textId="77777777" w:rsidR="00F33CA6" w:rsidRDefault="00000000">
      <w:pPr>
        <w:spacing w:line="276" w:lineRule="auto"/>
        <w:jc w:val="center"/>
        <w:rPr>
          <w:rFonts w:cs="Times New Roman"/>
          <w:b/>
          <w:bCs/>
        </w:rPr>
      </w:pPr>
      <w:r>
        <w:rPr>
          <w:rFonts w:cs="Times New Roman"/>
          <w:b/>
          <w:bCs/>
        </w:rPr>
        <w:t>§ 8</w:t>
      </w:r>
    </w:p>
    <w:p w14:paraId="289C22D7" w14:textId="77777777" w:rsidR="00F33CA6" w:rsidRDefault="00000000">
      <w:pPr>
        <w:spacing w:line="276" w:lineRule="auto"/>
        <w:jc w:val="center"/>
        <w:rPr>
          <w:rFonts w:cs="Times New Roman"/>
          <w:b/>
          <w:bCs/>
        </w:rPr>
      </w:pPr>
      <w:r>
        <w:rPr>
          <w:rFonts w:cs="Times New Roman"/>
          <w:b/>
          <w:bCs/>
        </w:rPr>
        <w:t>Tajemnica Umowy</w:t>
      </w:r>
    </w:p>
    <w:p w14:paraId="08F16A13" w14:textId="77777777" w:rsidR="00F33CA6" w:rsidRDefault="00000000">
      <w:pPr>
        <w:spacing w:line="276" w:lineRule="auto"/>
        <w:jc w:val="both"/>
        <w:rPr>
          <w:rFonts w:cs="Times New Roman"/>
        </w:rPr>
      </w:pPr>
      <w:r>
        <w:rPr>
          <w:rFonts w:cs="Times New Roman"/>
        </w:rPr>
        <w:t>1. Wykonawca zobowiązuje się do zachowania w tajemnicy wszystkich informacji i dokumentów uzyskanych w związku z Umową, z zastrzeżeniem tych, które zostały ujawnione osobom trzecim przez Zamawiającego. Wykonawca zobowiązuje się do wykorzystywania uzyskanych w związku z realizacją Umowy dokumentów i informacji tylko w celu realizacji Umowy.</w:t>
      </w:r>
    </w:p>
    <w:p w14:paraId="307F17D2" w14:textId="77777777" w:rsidR="00F33CA6" w:rsidRDefault="00000000">
      <w:pPr>
        <w:spacing w:line="276" w:lineRule="auto"/>
        <w:jc w:val="both"/>
        <w:rPr>
          <w:rFonts w:cs="Times New Roman"/>
        </w:rPr>
      </w:pPr>
      <w:r>
        <w:rPr>
          <w:rFonts w:cs="Times New Roman"/>
        </w:rPr>
        <w:t>2. Wykonawca zobowiązuje się, że do przestrzegania zasad wynikających z niniejszego paragrafu Umowy zobowiąże również wszystkie podmioty, które w związku ze współpracą przy realizacji Umowy będą miały dostęp do dokumentów i informacji uzyskanych w trakcie tej realizacji. Wykonawca przyjmuje odpowiedzialność za przestrzeganie przez te podmioty zasad, o których mowa w niniejszym paragrafie, i ich naruszenia w tym zakresie.</w:t>
      </w:r>
    </w:p>
    <w:p w14:paraId="16C1A09E" w14:textId="77777777" w:rsidR="00F33CA6" w:rsidRDefault="00000000">
      <w:pPr>
        <w:spacing w:line="276" w:lineRule="auto"/>
        <w:jc w:val="both"/>
        <w:rPr>
          <w:rFonts w:cs="Times New Roman"/>
        </w:rPr>
      </w:pPr>
      <w:r>
        <w:rPr>
          <w:rFonts w:cs="Times New Roman"/>
        </w:rPr>
        <w:t xml:space="preserve">3. Strony zobowiązują się do zabezpieczenia i zachowania w tajemnicy danych osobowych, do </w:t>
      </w:r>
      <w:r>
        <w:rPr>
          <w:rFonts w:cs="Times New Roman"/>
        </w:rPr>
        <w:lastRenderedPageBreak/>
        <w:t>których mają dostęp w związku z wykonywaniem Umowy.</w:t>
      </w:r>
    </w:p>
    <w:p w14:paraId="1D3B9243" w14:textId="77777777" w:rsidR="00F33CA6" w:rsidRDefault="00F33CA6">
      <w:pPr>
        <w:spacing w:line="276" w:lineRule="auto"/>
        <w:jc w:val="both"/>
      </w:pPr>
    </w:p>
    <w:p w14:paraId="1166C50C" w14:textId="77777777" w:rsidR="00F33CA6" w:rsidRDefault="00000000">
      <w:pPr>
        <w:pStyle w:val="Normalny1"/>
        <w:spacing w:line="276" w:lineRule="auto"/>
        <w:jc w:val="center"/>
        <w:rPr>
          <w:rFonts w:ascii="Times New Roman" w:eastAsia="SimSun;宋体" w:hAnsi="Times New Roman" w:cs="Times New Roman"/>
          <w:b/>
          <w:bCs/>
          <w:kern w:val="2"/>
        </w:rPr>
      </w:pPr>
      <w:r>
        <w:rPr>
          <w:rFonts w:ascii="Times New Roman" w:eastAsia="SimSun;宋体" w:hAnsi="Times New Roman" w:cs="Times New Roman"/>
          <w:b/>
          <w:bCs/>
          <w:kern w:val="2"/>
        </w:rPr>
        <w:t>§ 9</w:t>
      </w:r>
    </w:p>
    <w:p w14:paraId="2EA21362" w14:textId="77777777" w:rsidR="00F33CA6" w:rsidRDefault="00000000">
      <w:pPr>
        <w:pStyle w:val="Normalny1"/>
        <w:spacing w:line="276" w:lineRule="auto"/>
        <w:jc w:val="center"/>
        <w:rPr>
          <w:rFonts w:ascii="Times New Roman" w:eastAsia="SimSun;宋体" w:hAnsi="Times New Roman" w:cs="Times New Roman"/>
          <w:b/>
          <w:bCs/>
          <w:kern w:val="2"/>
        </w:rPr>
      </w:pPr>
      <w:r>
        <w:rPr>
          <w:rFonts w:ascii="Times New Roman" w:eastAsia="SimSun;宋体" w:hAnsi="Times New Roman" w:cs="Times New Roman"/>
          <w:b/>
          <w:bCs/>
          <w:kern w:val="2"/>
        </w:rPr>
        <w:t>Siła wyższa</w:t>
      </w:r>
    </w:p>
    <w:p w14:paraId="1ACE6F05" w14:textId="77777777" w:rsidR="00F33CA6" w:rsidRDefault="00000000">
      <w:pPr>
        <w:pStyle w:val="Normalny1"/>
        <w:numPr>
          <w:ilvl w:val="0"/>
          <w:numId w:val="2"/>
        </w:numPr>
        <w:tabs>
          <w:tab w:val="clear" w:pos="720"/>
          <w:tab w:val="left" w:pos="333"/>
        </w:tabs>
        <w:spacing w:line="276" w:lineRule="auto"/>
        <w:ind w:left="340" w:hanging="340"/>
        <w:jc w:val="both"/>
        <w:rPr>
          <w:rFonts w:hint="eastAsia"/>
        </w:rPr>
      </w:pPr>
      <w:r>
        <w:rPr>
          <w:rFonts w:ascii="Times New Roman" w:eastAsia="SimSun;宋体" w:hAnsi="Times New Roman" w:cs="Times New Roman"/>
          <w:kern w:val="2"/>
        </w:rPr>
        <w:t>Strona Umowy, której działanie podlega sile wyższej, zobowiązana jest niezwłocznie, nie później jednak niż w terminie 7 dni od daty uzyskania informacji o niej, powiadomić na piśmie drugą stronę o rodzaju i zasięgu tej siły, a także przewidywanym okresie jej trwania. Na takich samych zasadach strona jest zobowiązana powiadomić o ustaniu siły wyższej. Za siłę wyższą uważa się wydarzenie nadzwyczajne lub nieprzewidywalne utrudnienie w prawidłowej działalności którejkolwiek ze stron, któremu żadna ze stron nie była w stanie zapobiec, w szczególności: pożar, powódź, trzęsienie ziemi, strajk, działania wojenne, embargo, postanowienia kompetentnych organów (w tym nakazy lub zakazy rządowe lub sądowe), jeżeli wskazane warunki miały wpływ na wypełnienie zobowiązań z niniejszej Umowy.</w:t>
      </w:r>
    </w:p>
    <w:p w14:paraId="7C85D32D" w14:textId="77777777" w:rsidR="00F33CA6" w:rsidRDefault="00000000">
      <w:pPr>
        <w:pStyle w:val="Normalny1"/>
        <w:numPr>
          <w:ilvl w:val="0"/>
          <w:numId w:val="2"/>
        </w:numPr>
        <w:tabs>
          <w:tab w:val="clear" w:pos="720"/>
          <w:tab w:val="left" w:pos="333"/>
        </w:tabs>
        <w:spacing w:line="276" w:lineRule="auto"/>
        <w:ind w:left="340" w:hanging="340"/>
        <w:jc w:val="both"/>
        <w:rPr>
          <w:rFonts w:hint="eastAsia"/>
        </w:rPr>
      </w:pPr>
      <w:r>
        <w:rPr>
          <w:rFonts w:ascii="Times New Roman" w:eastAsia="SimSun;宋体" w:hAnsi="Times New Roman" w:cs="Times New Roman"/>
          <w:kern w:val="2"/>
        </w:rPr>
        <w:t>Żadna ze stron nie ponosi odpowiedzialności za skutki spowodowane zaistnieniem siły wyższej o ile zastosowała się do warunków określonych wyżej. Jeżeli przeszkoda spowodowana siłą wyższą trwa dłużej niż 1-miesiąc, Strony będą uprawnione do dokonania zgodnych zmian treści zawartej Umowy lub odstąpienia od niej. W przypadku odstąpienia od Umowy, Wykonawcy przysługiwać będzie jedynie wynagrodzenie za faktycznie zrealizowaną część Umowy.</w:t>
      </w:r>
    </w:p>
    <w:p w14:paraId="350366AD" w14:textId="77777777" w:rsidR="00F33CA6" w:rsidRDefault="00F33CA6">
      <w:pPr>
        <w:pStyle w:val="Normalny1"/>
        <w:tabs>
          <w:tab w:val="left" w:pos="333"/>
        </w:tabs>
        <w:spacing w:line="276" w:lineRule="auto"/>
        <w:ind w:left="340" w:hanging="340"/>
        <w:jc w:val="both"/>
        <w:rPr>
          <w:rFonts w:ascii="Times New Roman" w:eastAsia="SimSun;宋体" w:hAnsi="Times New Roman" w:cs="Times New Roman"/>
          <w:kern w:val="2"/>
        </w:rPr>
      </w:pPr>
    </w:p>
    <w:p w14:paraId="5E86C21A" w14:textId="77777777" w:rsidR="00F33CA6" w:rsidRDefault="00F33CA6">
      <w:pPr>
        <w:pStyle w:val="Normalny1"/>
        <w:tabs>
          <w:tab w:val="left" w:pos="333"/>
        </w:tabs>
        <w:spacing w:line="276" w:lineRule="auto"/>
        <w:ind w:left="340" w:hanging="340"/>
        <w:jc w:val="both"/>
        <w:rPr>
          <w:rFonts w:ascii="Times New Roman" w:eastAsia="SimSun;宋体" w:hAnsi="Times New Roman" w:cs="Times New Roman"/>
          <w:kern w:val="2"/>
        </w:rPr>
      </w:pPr>
    </w:p>
    <w:p w14:paraId="72D155AE" w14:textId="77777777" w:rsidR="00F33CA6" w:rsidRDefault="00F33CA6">
      <w:pPr>
        <w:spacing w:line="276" w:lineRule="auto"/>
        <w:rPr>
          <w:rFonts w:cs="Times New Roman"/>
        </w:rPr>
      </w:pPr>
    </w:p>
    <w:p w14:paraId="63D0E62D" w14:textId="77777777" w:rsidR="00F33CA6" w:rsidRDefault="00000000">
      <w:pPr>
        <w:spacing w:line="276" w:lineRule="auto"/>
        <w:jc w:val="center"/>
        <w:rPr>
          <w:rFonts w:cs="Times New Roman"/>
          <w:b/>
          <w:bCs/>
        </w:rPr>
      </w:pPr>
      <w:r>
        <w:rPr>
          <w:rFonts w:cs="Times New Roman"/>
          <w:b/>
          <w:bCs/>
        </w:rPr>
        <w:t>§ 10</w:t>
      </w:r>
    </w:p>
    <w:p w14:paraId="601B30D3" w14:textId="77777777" w:rsidR="00F33CA6" w:rsidRDefault="00000000">
      <w:pPr>
        <w:spacing w:line="276" w:lineRule="auto"/>
        <w:jc w:val="center"/>
        <w:rPr>
          <w:rFonts w:cs="Times New Roman"/>
          <w:b/>
          <w:bCs/>
        </w:rPr>
      </w:pPr>
      <w:r>
        <w:rPr>
          <w:rFonts w:cs="Times New Roman"/>
          <w:b/>
          <w:bCs/>
        </w:rPr>
        <w:t>Postanowienia Końcowe</w:t>
      </w:r>
    </w:p>
    <w:p w14:paraId="0E2CFEC0" w14:textId="77777777" w:rsidR="00F33CA6" w:rsidRDefault="00000000">
      <w:pPr>
        <w:spacing w:line="276" w:lineRule="auto"/>
        <w:jc w:val="both"/>
        <w:rPr>
          <w:rFonts w:cs="Times New Roman"/>
        </w:rPr>
      </w:pPr>
      <w:r>
        <w:rPr>
          <w:rFonts w:cs="Times New Roman"/>
        </w:rPr>
        <w:t>1. Cesja wierzytelności wynikającej z Umowy wymaga zgody Zamawiającego wyrażonej w  formie pisemnej pod rygorem nieważności.</w:t>
      </w:r>
    </w:p>
    <w:p w14:paraId="6F35B508" w14:textId="77777777" w:rsidR="00F33CA6" w:rsidRDefault="00000000">
      <w:pPr>
        <w:spacing w:line="276" w:lineRule="auto"/>
        <w:jc w:val="both"/>
        <w:rPr>
          <w:rFonts w:cs="Times New Roman"/>
        </w:rPr>
      </w:pPr>
      <w:r>
        <w:rPr>
          <w:rFonts w:cs="Times New Roman"/>
        </w:rPr>
        <w:t>2. Wszelkie ewentualne spory dotyczące Umowy strony poddają sądowi powszechnemu właściwemu miejscowo dla miasta Białegostoku.</w:t>
      </w:r>
    </w:p>
    <w:p w14:paraId="7A6EF754" w14:textId="77777777" w:rsidR="00F33CA6" w:rsidRDefault="00000000">
      <w:pPr>
        <w:spacing w:line="276" w:lineRule="auto"/>
        <w:jc w:val="both"/>
        <w:rPr>
          <w:rFonts w:cs="Times New Roman"/>
        </w:rPr>
      </w:pPr>
      <w:r>
        <w:rPr>
          <w:rFonts w:cs="Times New Roman"/>
        </w:rPr>
        <w:t xml:space="preserve">3. W sprawach nieuregulowanych Umową mają zastosowanie przepisy Kodeksu cywilnego, pzp oraz innych właściwych przepisów prawa obowiązujących w przedmiotowym zakresie. </w:t>
      </w:r>
    </w:p>
    <w:p w14:paraId="0E134270" w14:textId="77777777" w:rsidR="00F33CA6" w:rsidRDefault="00000000">
      <w:pPr>
        <w:spacing w:line="276" w:lineRule="auto"/>
        <w:jc w:val="both"/>
        <w:rPr>
          <w:rFonts w:cs="Times New Roman"/>
        </w:rPr>
      </w:pPr>
      <w:r>
        <w:rPr>
          <w:rFonts w:cs="Times New Roman"/>
        </w:rPr>
        <w:t>4. Umowa została sporządzona w dwóch jednobrzmiących egzemplarzach, po jednym dla każdej ze stron.</w:t>
      </w:r>
    </w:p>
    <w:p w14:paraId="13E86BFA" w14:textId="77777777" w:rsidR="00F33CA6" w:rsidRDefault="00000000">
      <w:pPr>
        <w:spacing w:line="276" w:lineRule="auto"/>
        <w:jc w:val="both"/>
        <w:rPr>
          <w:rFonts w:cs="Times New Roman"/>
        </w:rPr>
      </w:pPr>
      <w:r>
        <w:rPr>
          <w:rFonts w:cs="Times New Roman"/>
        </w:rPr>
        <w:t xml:space="preserve">5. Integralną część Umowy stanowią załączniki: </w:t>
      </w:r>
    </w:p>
    <w:p w14:paraId="56830C84" w14:textId="77777777" w:rsidR="00F33CA6" w:rsidRDefault="00000000">
      <w:pPr>
        <w:spacing w:line="276" w:lineRule="auto"/>
        <w:ind w:left="567"/>
        <w:jc w:val="both"/>
        <w:rPr>
          <w:rFonts w:cs="Times New Roman"/>
        </w:rPr>
      </w:pPr>
      <w:r>
        <w:rPr>
          <w:rFonts w:cs="Times New Roman"/>
        </w:rPr>
        <w:t xml:space="preserve">1) Załącznik nr 1 – SIWZ, </w:t>
      </w:r>
    </w:p>
    <w:p w14:paraId="7C8414B8" w14:textId="77777777" w:rsidR="00F33CA6" w:rsidRDefault="00000000">
      <w:pPr>
        <w:spacing w:line="276" w:lineRule="auto"/>
        <w:ind w:left="567"/>
        <w:jc w:val="both"/>
        <w:rPr>
          <w:rFonts w:cs="Times New Roman"/>
        </w:rPr>
      </w:pPr>
      <w:r>
        <w:rPr>
          <w:rFonts w:cs="Times New Roman"/>
        </w:rPr>
        <w:t>2) Załącznik nr 2 – Oferta.</w:t>
      </w:r>
    </w:p>
    <w:p w14:paraId="721BBED7" w14:textId="77777777" w:rsidR="00F33CA6" w:rsidRDefault="00F33CA6">
      <w:pPr>
        <w:spacing w:line="276" w:lineRule="auto"/>
        <w:rPr>
          <w:rFonts w:cs="Times New Roman"/>
        </w:rPr>
      </w:pPr>
    </w:p>
    <w:p w14:paraId="2D7542CE" w14:textId="77777777" w:rsidR="00F33CA6" w:rsidRDefault="00F33CA6">
      <w:pPr>
        <w:spacing w:line="276" w:lineRule="auto"/>
        <w:rPr>
          <w:rFonts w:cs="Times New Roman"/>
        </w:rPr>
      </w:pPr>
    </w:p>
    <w:p w14:paraId="0690A6B1" w14:textId="77777777" w:rsidR="00F33CA6" w:rsidRDefault="00000000">
      <w:pPr>
        <w:spacing w:line="276" w:lineRule="auto"/>
      </w:pPr>
      <w:r>
        <w:rPr>
          <w:rFonts w:cs="Times New Roman"/>
        </w:rPr>
        <w:tab/>
      </w:r>
      <w:r>
        <w:rPr>
          <w:rFonts w:cs="Times New Roman"/>
        </w:rPr>
        <w:tab/>
      </w:r>
      <w:r>
        <w:rPr>
          <w:rFonts w:cs="Times New Roman"/>
          <w:b/>
          <w:bCs/>
        </w:rPr>
        <w:t xml:space="preserve">Zamawiający </w:t>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 xml:space="preserve">Wykonawca </w:t>
      </w:r>
    </w:p>
    <w:p w14:paraId="76577D35" w14:textId="77777777" w:rsidR="00F33CA6" w:rsidRDefault="00F33CA6">
      <w:pPr>
        <w:spacing w:line="276" w:lineRule="auto"/>
        <w:jc w:val="both"/>
      </w:pPr>
    </w:p>
    <w:sectPr w:rsidR="00F33CA6">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宋体">
    <w:panose1 w:val="00000000000000000000"/>
    <w:charset w:val="80"/>
    <w:family w:val="roman"/>
    <w:notTrueType/>
    <w:pitch w:val="default"/>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Courier New">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OpenSymbol;Arial Unicode MS">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Helvetica;Arial">
    <w:panose1 w:val="00000000000000000000"/>
    <w:charset w:val="00"/>
    <w:family w:val="roman"/>
    <w:notTrueType/>
    <w:pitch w:val="default"/>
  </w:font>
  <w:font w:name="TTE1DA2610t00;MS Mincho">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F29A9"/>
    <w:multiLevelType w:val="multilevel"/>
    <w:tmpl w:val="DBE801E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1238111F"/>
    <w:multiLevelType w:val="multilevel"/>
    <w:tmpl w:val="1AF6CA4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1250404A"/>
    <w:multiLevelType w:val="multilevel"/>
    <w:tmpl w:val="36E2F9A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464A412E"/>
    <w:multiLevelType w:val="multilevel"/>
    <w:tmpl w:val="7E1A31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68D1AD4"/>
    <w:multiLevelType w:val="multilevel"/>
    <w:tmpl w:val="DD94F99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5DB1150C"/>
    <w:multiLevelType w:val="multilevel"/>
    <w:tmpl w:val="318E7A7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6F642FC3"/>
    <w:multiLevelType w:val="multilevel"/>
    <w:tmpl w:val="1C28A19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15:restartNumberingAfterBreak="0">
    <w:nsid w:val="77B23D1D"/>
    <w:multiLevelType w:val="multilevel"/>
    <w:tmpl w:val="9E968F88"/>
    <w:lvl w:ilvl="0">
      <w:start w:val="1"/>
      <w:numFmt w:val="decimal"/>
      <w:lvlText w:val="%1."/>
      <w:lvlJc w:val="left"/>
      <w:pPr>
        <w:tabs>
          <w:tab w:val="num" w:pos="720"/>
        </w:tabs>
        <w:ind w:left="720" w:hanging="360"/>
      </w:pPr>
      <w:rPr>
        <w:rFonts w:ascii="Times New Roman" w:eastAsia="SimSun;宋体" w:hAnsi="Times New Roman" w:cs="Times New Roman"/>
        <w:kern w:val="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022171718">
    <w:abstractNumId w:val="3"/>
  </w:num>
  <w:num w:numId="2" w16cid:durableId="521281262">
    <w:abstractNumId w:val="7"/>
  </w:num>
  <w:num w:numId="3" w16cid:durableId="1659963254">
    <w:abstractNumId w:val="0"/>
  </w:num>
  <w:num w:numId="4" w16cid:durableId="1705521131">
    <w:abstractNumId w:val="5"/>
  </w:num>
  <w:num w:numId="5" w16cid:durableId="1890418234">
    <w:abstractNumId w:val="6"/>
  </w:num>
  <w:num w:numId="6" w16cid:durableId="1081292605">
    <w:abstractNumId w:val="4"/>
  </w:num>
  <w:num w:numId="7" w16cid:durableId="734856263">
    <w:abstractNumId w:val="2"/>
  </w:num>
  <w:num w:numId="8" w16cid:durableId="26203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NotTrackMoves/>
  <w:defaultTabStop w:val="709"/>
  <w:autoHyphenation/>
  <w:hyphenationZone w:val="425"/>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CA6"/>
    <w:rsid w:val="00D00137"/>
    <w:rsid w:val="00ED4D7A"/>
    <w:rsid w:val="00F33C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0406"/>
  <w15:docId w15:val="{E80AD847-1FFB-4F16-AF77-67378D89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NSimSun"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ascii="Times New Roman" w:eastAsia="SimSun;宋体" w:hAnsi="Times New Roman" w:cs="Mangal;Courier New"/>
      <w:kern w:val="2"/>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2">
    <w:name w:val="WW8Num2z2"/>
    <w:qFormat/>
    <w:rPr>
      <w:rFonts w:cs="Times New Roman"/>
      <w:szCs w:val="24"/>
    </w:rPr>
  </w:style>
  <w:style w:type="character" w:customStyle="1" w:styleId="WW8Num3z0">
    <w:name w:val="WW8Num3z0"/>
    <w:qFormat/>
    <w:rPr>
      <w:rFonts w:ascii="Times New Roman" w:eastAsia="SimSun;宋体" w:hAnsi="Times New Roman" w:cs="Times New Roman"/>
      <w:kern w:val="2"/>
    </w:rPr>
  </w:style>
  <w:style w:type="character" w:customStyle="1" w:styleId="WW8Num1z2">
    <w:name w:val="WW8Num1z2"/>
    <w:qFormat/>
    <w:rPr>
      <w:rFonts w:cs="Times New Roman"/>
      <w:szCs w:val="24"/>
    </w:rPr>
  </w:style>
  <w:style w:type="character" w:customStyle="1" w:styleId="WW8Num2z0">
    <w:name w:val="WW8Num2z0"/>
    <w:qFormat/>
    <w:rPr>
      <w:rFonts w:ascii="Times New Roman" w:eastAsia="SimSun;宋体" w:hAnsi="Times New Roman" w:cs="Times New Roman"/>
      <w:kern w:val="2"/>
    </w:rPr>
  </w:style>
  <w:style w:type="character" w:customStyle="1" w:styleId="WW8Num1z0">
    <w:name w:val="WW8Num1z0"/>
    <w:qFormat/>
  </w:style>
  <w:style w:type="character" w:customStyle="1" w:styleId="WW8Num1z1">
    <w:name w:val="WW8Num1z1"/>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Domylnaczcionkaakapitu3">
    <w:name w:val="Domyślna czcionka akapitu3"/>
    <w:qFormat/>
  </w:style>
  <w:style w:type="character" w:customStyle="1" w:styleId="WW8Num1z3">
    <w:name w:val="WW8Num1z3"/>
    <w:qFormat/>
  </w:style>
  <w:style w:type="character" w:customStyle="1" w:styleId="Domylnaczcionkaakapitu2">
    <w:name w:val="Domyślna czcionka akapitu2"/>
    <w:qFormat/>
  </w:style>
  <w:style w:type="character" w:customStyle="1" w:styleId="WW8Num4z0">
    <w:name w:val="WW8Num4z0"/>
    <w:qFormat/>
    <w:rPr>
      <w:rFonts w:eastAsia="SimSun;宋体" w:cs="Times New Roman"/>
      <w:b w:val="0"/>
      <w:bCs w:val="0"/>
      <w:i w:val="0"/>
      <w:iCs w:val="0"/>
      <w:kern w:val="2"/>
      <w:sz w:val="24"/>
      <w:szCs w:val="24"/>
      <w:lang w:val="pl-P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bCs w:val="0"/>
      <w:sz w:val="24"/>
      <w:lang/>
    </w:rPr>
  </w:style>
  <w:style w:type="character" w:customStyle="1" w:styleId="WW8Num6z1">
    <w:name w:val="WW8Num6z1"/>
    <w:qFormat/>
    <w:rPr>
      <w:lang/>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val="0"/>
      <w:bCs w:val="0"/>
      <w:i w:val="0"/>
      <w:iCs w:val="0"/>
      <w:sz w:val="24"/>
      <w:lang/>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val="0"/>
      <w:bCs w:val="0"/>
      <w:i w:val="0"/>
      <w:iCs w:val="0"/>
      <w:sz w:val="24"/>
      <w:lang/>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b w:val="0"/>
      <w:bCs w:val="0"/>
      <w:lang/>
    </w:rPr>
  </w:style>
  <w:style w:type="character" w:customStyle="1" w:styleId="WW8Num11z1">
    <w:name w:val="WW8Num11z1"/>
    <w:qFormat/>
    <w:rPr>
      <w:lang/>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b w:val="0"/>
      <w:bCs w:val="0"/>
      <w:lang/>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b w:val="0"/>
      <w:bCs w:val="0"/>
      <w:i w:val="0"/>
      <w:iCs w:val="0"/>
      <w:sz w:val="24"/>
      <w:lang/>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cs="Times New Roman"/>
      <w:b w:val="0"/>
      <w:bCs w:val="0"/>
      <w:i w:val="0"/>
      <w:iCs w:val="0"/>
      <w:sz w:val="24"/>
      <w:lang/>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sz w:val="24"/>
      <w:lang/>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val="0"/>
      <w:bCs w:val="0"/>
    </w:rPr>
  </w:style>
  <w:style w:type="character" w:customStyle="1" w:styleId="WW8Num17z1">
    <w:name w:val="WW8Num17z1"/>
    <w:qFormat/>
  </w:style>
  <w:style w:type="character" w:customStyle="1" w:styleId="WW8Num18z0">
    <w:name w:val="WW8Num18z0"/>
    <w:qFormat/>
    <w:rPr>
      <w:b w:val="0"/>
      <w:bCs w:val="0"/>
      <w:i w:val="0"/>
      <w:iCs w:val="0"/>
      <w:sz w:val="24"/>
      <w:lang/>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Domylnaczcionkaakapitu1">
    <w:name w:val="Domyślna czcionka akapitu1"/>
    <w:qFormat/>
  </w:style>
  <w:style w:type="character" w:customStyle="1" w:styleId="Znakinumeracji">
    <w:name w:val="Znaki numeracji"/>
    <w:qFormat/>
  </w:style>
  <w:style w:type="character" w:customStyle="1" w:styleId="TekstdymkaZnak">
    <w:name w:val="Tekst dymka Znak"/>
    <w:qFormat/>
    <w:rPr>
      <w:rFonts w:ascii="Tahoma" w:eastAsia="SimSun;宋体" w:hAnsi="Tahoma" w:cs="Mangal;Courier New"/>
      <w:kern w:val="2"/>
      <w:sz w:val="16"/>
      <w:szCs w:val="14"/>
      <w:lang w:bidi="hi-IN"/>
    </w:rPr>
  </w:style>
  <w:style w:type="character" w:customStyle="1" w:styleId="Znakiwypunktowania">
    <w:name w:val="Znaki wypunktowania"/>
    <w:qFormat/>
    <w:rPr>
      <w:rFonts w:ascii="OpenSymbol;Arial Unicode MS" w:eastAsia="OpenSymbol;Arial Unicode MS" w:hAnsi="OpenSymbol;Arial Unicode MS" w:cs="OpenSymbol;Arial Unicode MS"/>
    </w:rPr>
  </w:style>
  <w:style w:type="character" w:styleId="Pogrubienie">
    <w:name w:val="Strong"/>
    <w:qFormat/>
    <w:rPr>
      <w:b/>
      <w:bCs/>
    </w:rPr>
  </w:style>
  <w:style w:type="character" w:customStyle="1" w:styleId="Odwoaniedokomentarza1">
    <w:name w:val="Odwołanie do komentarza1"/>
    <w:qFormat/>
    <w:rPr>
      <w:sz w:val="16"/>
      <w:szCs w:val="16"/>
    </w:rPr>
  </w:style>
  <w:style w:type="character" w:customStyle="1" w:styleId="TekstkomentarzaZnak">
    <w:name w:val="Tekst komentarza Znak"/>
    <w:qFormat/>
    <w:rPr>
      <w:rFonts w:eastAsia="SimSun;宋体" w:cs="Mangal;Courier New"/>
      <w:kern w:val="2"/>
      <w:szCs w:val="18"/>
      <w:lang w:eastAsia="zh-CN" w:bidi="hi-IN"/>
    </w:rPr>
  </w:style>
  <w:style w:type="character" w:customStyle="1" w:styleId="TematkomentarzaZnak">
    <w:name w:val="Temat komentarza Znak"/>
    <w:qFormat/>
    <w:rPr>
      <w:rFonts w:eastAsia="SimSun;宋体" w:cs="Mangal;Courier New"/>
      <w:b/>
      <w:bCs/>
      <w:kern w:val="2"/>
      <w:szCs w:val="18"/>
      <w:lang w:eastAsia="zh-CN" w:bidi="hi-IN"/>
    </w:rPr>
  </w:style>
  <w:style w:type="paragraph" w:styleId="Nagwek">
    <w:name w:val="header"/>
    <w:basedOn w:val="Normalny"/>
    <w:next w:val="Tekstpodstawowy"/>
    <w:qFormat/>
    <w:pPr>
      <w:keepNext/>
      <w:spacing w:before="240" w:after="120"/>
    </w:pPr>
    <w:rPr>
      <w:rFonts w:ascii="Liberation Sans;Arial" w:eastAsia="Microsoft YaHei" w:hAnsi="Liberation Sans;Arial" w:cs="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style>
  <w:style w:type="paragraph" w:customStyle="1" w:styleId="Nagwek4">
    <w:name w:val="Nagłówek4"/>
    <w:basedOn w:val="Normalny"/>
    <w:next w:val="Tekstpodstawowy"/>
    <w:qFormat/>
    <w:pPr>
      <w:keepNext/>
      <w:spacing w:before="240" w:after="120"/>
    </w:pPr>
    <w:rPr>
      <w:rFonts w:ascii="Liberation Sans;Arial" w:eastAsia="Microsoft YaHei" w:hAnsi="Liberation Sans;Arial" w:cs="Arial"/>
      <w:sz w:val="28"/>
      <w:szCs w:val="28"/>
    </w:rPr>
  </w:style>
  <w:style w:type="paragraph" w:customStyle="1" w:styleId="Nagwek3">
    <w:name w:val="Nagłówek3"/>
    <w:basedOn w:val="Normalny"/>
    <w:next w:val="Tekstpodstawowy"/>
    <w:qFormat/>
    <w:pPr>
      <w:keepNext/>
      <w:spacing w:before="240" w:after="120"/>
    </w:pPr>
    <w:rPr>
      <w:rFonts w:ascii="Liberation Sans;Arial" w:eastAsia="Microsoft YaHei" w:hAnsi="Liberation Sans;Arial" w:cs="Arial"/>
      <w:sz w:val="28"/>
      <w:szCs w:val="28"/>
    </w:rPr>
  </w:style>
  <w:style w:type="paragraph" w:customStyle="1" w:styleId="Legenda2">
    <w:name w:val="Legenda2"/>
    <w:basedOn w:val="Normalny"/>
    <w:qFormat/>
    <w:pPr>
      <w:suppressLineNumbers/>
      <w:spacing w:before="120" w:after="120"/>
    </w:pPr>
    <w:rPr>
      <w:rFonts w:cs="Arial"/>
      <w:i/>
      <w:iCs/>
    </w:rPr>
  </w:style>
  <w:style w:type="paragraph" w:customStyle="1" w:styleId="Nagwek2">
    <w:name w:val="Nagłówek2"/>
    <w:basedOn w:val="Normalny"/>
    <w:next w:val="Tekstpodstawowy"/>
    <w:qFormat/>
    <w:pPr>
      <w:keepNext/>
      <w:spacing w:before="240" w:after="120"/>
    </w:pPr>
    <w:rPr>
      <w:rFonts w:ascii="Arial" w:eastAsia="Microsoft YaHei" w:hAnsi="Arial"/>
      <w:sz w:val="28"/>
      <w:szCs w:val="28"/>
    </w:rPr>
  </w:style>
  <w:style w:type="paragraph" w:customStyle="1" w:styleId="Legenda1">
    <w:name w:val="Legenda1"/>
    <w:basedOn w:val="Normalny"/>
    <w:qFormat/>
    <w:pPr>
      <w:suppressLineNumbers/>
      <w:spacing w:before="120" w:after="120"/>
    </w:pPr>
    <w:rPr>
      <w:i/>
      <w:iCs/>
    </w:rPr>
  </w:style>
  <w:style w:type="paragraph" w:customStyle="1" w:styleId="Nagwek1">
    <w:name w:val="Nagłówek1"/>
    <w:basedOn w:val="Normalny"/>
    <w:next w:val="Tekstpodstawowy"/>
    <w:qFormat/>
    <w:pPr>
      <w:keepNext/>
      <w:spacing w:before="240" w:after="120"/>
    </w:pPr>
    <w:rPr>
      <w:rFonts w:ascii="Arial" w:eastAsia="Microsoft YaHei" w:hAnsi="Arial"/>
      <w:sz w:val="28"/>
      <w:szCs w:val="28"/>
    </w:rPr>
  </w:style>
  <w:style w:type="paragraph" w:customStyle="1" w:styleId="Podpis1">
    <w:name w:val="Podpis1"/>
    <w:basedOn w:val="Normalny"/>
    <w:qFormat/>
    <w:pPr>
      <w:suppressLineNumbers/>
      <w:spacing w:before="120" w:after="120"/>
    </w:pPr>
    <w:rPr>
      <w:i/>
      <w:iCs/>
    </w:rPr>
  </w:style>
  <w:style w:type="paragraph" w:styleId="Tekstdymka">
    <w:name w:val="Balloon Text"/>
    <w:basedOn w:val="Normalny"/>
    <w:qFormat/>
    <w:rPr>
      <w:rFonts w:ascii="Tahoma" w:hAnsi="Tahoma" w:cs="Tahoma"/>
      <w:sz w:val="16"/>
      <w:szCs w:val="14"/>
    </w:rPr>
  </w:style>
  <w:style w:type="paragraph" w:styleId="Bezodstpw">
    <w:name w:val="No Spacing"/>
    <w:qFormat/>
    <w:pPr>
      <w:widowControl w:val="0"/>
      <w:suppressAutoHyphens/>
    </w:pPr>
    <w:rPr>
      <w:rFonts w:ascii="Times New Roman" w:eastAsia="SimSun;宋体" w:hAnsi="Times New Roman" w:cs="Mangal;Courier New"/>
      <w:kern w:val="2"/>
      <w:sz w:val="24"/>
      <w:szCs w:val="21"/>
      <w:lang w:eastAsia="zh-CN" w:bidi="hi-IN"/>
    </w:rPr>
  </w:style>
  <w:style w:type="paragraph" w:styleId="Akapitzlist">
    <w:name w:val="List Paragraph"/>
    <w:basedOn w:val="Normalny"/>
    <w:qFormat/>
    <w:pPr>
      <w:ind w:left="720"/>
      <w:jc w:val="both"/>
    </w:pPr>
    <w:rPr>
      <w:rFonts w:eastAsia="Times New Roman" w:cs="Times New Roman"/>
      <w:lang w:bidi="ar-SA"/>
    </w:rPr>
  </w:style>
  <w:style w:type="paragraph" w:customStyle="1" w:styleId="Normalny1">
    <w:name w:val="Normalny1"/>
    <w:qFormat/>
    <w:pPr>
      <w:widowControl w:val="0"/>
      <w:suppressAutoHyphens/>
    </w:pPr>
    <w:rPr>
      <w:rFonts w:ascii="Liberation Serif;Times New Roma" w:hAnsi="Liberation Serif;Times New Roma"/>
      <w:sz w:val="24"/>
      <w:szCs w:val="24"/>
      <w:lang w:eastAsia="zh-CN" w:bidi="hi-IN"/>
    </w:rPr>
  </w:style>
  <w:style w:type="paragraph" w:customStyle="1" w:styleId="Tekstkomentarza1">
    <w:name w:val="Tekst komentarza1"/>
    <w:basedOn w:val="Normalny"/>
    <w:qFormat/>
    <w:rPr>
      <w:sz w:val="20"/>
      <w:szCs w:val="18"/>
    </w:rPr>
  </w:style>
  <w:style w:type="paragraph" w:styleId="Tematkomentarza">
    <w:name w:val="annotation subject"/>
    <w:basedOn w:val="Tekstkomentarza1"/>
    <w:next w:val="Tekstkomentarza1"/>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2818</Words>
  <Characters>16911</Characters>
  <Application>Microsoft Office Word</Application>
  <DocSecurity>0</DocSecurity>
  <Lines>140</Lines>
  <Paragraphs>39</Paragraphs>
  <ScaleCrop>false</ScaleCrop>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Łukasz Trzeciak</cp:lastModifiedBy>
  <cp:revision>2</cp:revision>
  <dcterms:created xsi:type="dcterms:W3CDTF">2025-10-31T09:37:00Z</dcterms:created>
  <dcterms:modified xsi:type="dcterms:W3CDTF">2025-10-31T09:40:00Z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2016-01-11T12:03:00Z</dcterms:created>
  <dc:creator>Maciej Zagrodzki</dc:creator>
  <dc:description/>
  <dc:language>pl-PL</dc:language>
  <cp:lastModifiedBy/>
  <cp:lastPrinted>2021-09-06T15:36:00Z</cp:lastPrinted>
  <dcterms:modified xsi:type="dcterms:W3CDTF">2024-11-12T13:23:40Z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2025-10-31T09:40:21Z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45a6ce93-8384-4de2-a1ac-d997d39b057c</vt:lpwstr>
  </property>
  <property fmtid="{D5CDD505-2E9C-101B-9397-08002B2CF9AE}" pid="7" name="MSIP_Label_defa4170-0d19-0005-0004-bc88714345d2_ActionId">
    <vt:lpwstr>7ca37284-4de7-485e-a4e9-5dd2d5f7f633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